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86" w:rsidRPr="00D046EE" w:rsidRDefault="00953BC1" w:rsidP="00D046EE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4"/>
          <w:lang w:val="ro-RO"/>
        </w:rPr>
      </w:pPr>
      <w:r w:rsidRPr="00D046EE">
        <w:rPr>
          <w:rFonts w:ascii="Times New Roman" w:hAnsi="Times New Roman" w:cs="Times New Roman"/>
          <w:b/>
          <w:color w:val="365F91" w:themeColor="accent1" w:themeShade="BF"/>
          <w:sz w:val="28"/>
          <w:szCs w:val="24"/>
          <w:lang w:val="fr-FR"/>
        </w:rPr>
        <w:t>Erasmus+ Program Jean-Monnet Ac</w:t>
      </w:r>
      <w:r w:rsidRPr="00D046EE">
        <w:rPr>
          <w:rFonts w:ascii="Times New Roman" w:hAnsi="Times New Roman" w:cs="Times New Roman"/>
          <w:b/>
          <w:color w:val="365F91" w:themeColor="accent1" w:themeShade="BF"/>
          <w:sz w:val="28"/>
          <w:szCs w:val="24"/>
          <w:lang w:val="ro-RO"/>
        </w:rPr>
        <w:t>țiune pentru învățământul superior</w:t>
      </w:r>
    </w:p>
    <w:p w:rsidR="00953BC1" w:rsidRPr="00D046EE" w:rsidRDefault="00953BC1" w:rsidP="00D046EE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4"/>
          <w:lang w:val="ro-RO"/>
        </w:rPr>
      </w:pPr>
      <w:r w:rsidRPr="00D046EE">
        <w:rPr>
          <w:rFonts w:ascii="Times New Roman" w:hAnsi="Times New Roman" w:cs="Times New Roman"/>
          <w:b/>
          <w:color w:val="365F91" w:themeColor="accent1" w:themeShade="BF"/>
          <w:sz w:val="28"/>
          <w:szCs w:val="24"/>
          <w:lang w:val="ro-RO"/>
        </w:rPr>
        <w:t>Stimularea predării și cercetării  Uniunii Europene și promovarea dialogului  între universități  și factorii de decizie din UE și întreaga lume</w:t>
      </w:r>
    </w:p>
    <w:p w:rsidR="00953BC1" w:rsidRPr="00D046EE" w:rsidRDefault="00953BC1" w:rsidP="00812324">
      <w:pPr>
        <w:rPr>
          <w:rFonts w:ascii="Times New Roman" w:hAnsi="Times New Roman" w:cs="Times New Roman"/>
          <w:b/>
          <w:color w:val="365F91" w:themeColor="accent1" w:themeShade="BF"/>
          <w:sz w:val="28"/>
          <w:szCs w:val="24"/>
          <w:lang w:val="ro-RO"/>
        </w:rPr>
      </w:pPr>
      <w:bookmarkStart w:id="0" w:name="_GoBack"/>
      <w:bookmarkEnd w:id="0"/>
      <w:r w:rsidRPr="00D046EE">
        <w:rPr>
          <w:rFonts w:ascii="Times New Roman" w:hAnsi="Times New Roman" w:cs="Times New Roman"/>
          <w:b/>
          <w:color w:val="365F91" w:themeColor="accent1" w:themeShade="BF"/>
          <w:sz w:val="28"/>
          <w:szCs w:val="24"/>
          <w:lang w:val="ro-RO"/>
        </w:rPr>
        <w:t>Ce este Erasmus + ?</w:t>
      </w:r>
    </w:p>
    <w:p w:rsidR="00953BC1" w:rsidRPr="00D046EE" w:rsidRDefault="00DC28F2" w:rsidP="00812324">
      <w:pPr>
        <w:ind w:firstLine="576"/>
        <w:rPr>
          <w:rFonts w:ascii="Times New Roman" w:hAnsi="Times New Roman" w:cs="Times New Roman"/>
          <w:sz w:val="24"/>
          <w:szCs w:val="24"/>
          <w:lang w:val="ro-RO"/>
        </w:rPr>
      </w:pPr>
      <w:r w:rsidRPr="00D046EE">
        <w:rPr>
          <w:rFonts w:ascii="Times New Roman" w:hAnsi="Times New Roman" w:cs="Times New Roman"/>
          <w:sz w:val="24"/>
          <w:szCs w:val="24"/>
          <w:lang w:val="ro-RO"/>
        </w:rPr>
        <w:t xml:space="preserve">De peste 30 ani, Europa a fondat programul Erasmus, care a oferit posibilitatea a peste 4 milioane de stundenți europeni să studieze, să se antreneze și să câștige experiență în străinătate . </w:t>
      </w:r>
    </w:p>
    <w:p w:rsidR="00DC28F2" w:rsidRPr="00D046EE" w:rsidRDefault="00DC28F2" w:rsidP="00812324">
      <w:pPr>
        <w:ind w:firstLine="576"/>
        <w:rPr>
          <w:rFonts w:ascii="Times New Roman" w:hAnsi="Times New Roman" w:cs="Times New Roman"/>
          <w:sz w:val="24"/>
          <w:szCs w:val="24"/>
          <w:lang w:val="ro-RO"/>
        </w:rPr>
      </w:pPr>
      <w:r w:rsidRPr="00D046EE">
        <w:rPr>
          <w:rFonts w:ascii="Times New Roman" w:hAnsi="Times New Roman" w:cs="Times New Roman"/>
          <w:sz w:val="24"/>
          <w:szCs w:val="24"/>
          <w:lang w:val="ro-RO"/>
        </w:rPr>
        <w:t>Erasmus+ recunoaște importanța deschiderii acestor oportunități, finanțarea schimbului de studenți, cadre universitare, idei și bune practice între țările din program și țările partenere</w:t>
      </w:r>
      <w:r w:rsidR="00BF3C72">
        <w:rPr>
          <w:rStyle w:val="a7"/>
          <w:rFonts w:ascii="Times New Roman" w:hAnsi="Times New Roman" w:cs="Times New Roman"/>
          <w:sz w:val="24"/>
          <w:szCs w:val="24"/>
          <w:lang w:val="ro-RO"/>
        </w:rPr>
        <w:footnoteReference w:id="1"/>
      </w:r>
      <w:r w:rsidRPr="00D046EE">
        <w:rPr>
          <w:rFonts w:ascii="Times New Roman" w:hAnsi="Times New Roman" w:cs="Times New Roman"/>
          <w:sz w:val="24"/>
          <w:szCs w:val="24"/>
          <w:lang w:val="ro-RO"/>
        </w:rPr>
        <w:t xml:space="preserve"> din întreaga lume. </w:t>
      </w:r>
    </w:p>
    <w:p w:rsidR="00DC28F2" w:rsidRPr="00D046EE" w:rsidRDefault="009A5B73" w:rsidP="00812324">
      <w:pPr>
        <w:ind w:firstLine="576"/>
        <w:rPr>
          <w:rFonts w:ascii="Times New Roman" w:hAnsi="Times New Roman" w:cs="Times New Roman"/>
          <w:sz w:val="24"/>
          <w:szCs w:val="24"/>
          <w:lang w:val="ro-RO"/>
        </w:rPr>
      </w:pPr>
      <w:r w:rsidRPr="00D046EE">
        <w:rPr>
          <w:rFonts w:ascii="Times New Roman" w:hAnsi="Times New Roman" w:cs="Times New Roman"/>
          <w:sz w:val="24"/>
          <w:szCs w:val="24"/>
          <w:lang w:val="ro-RO"/>
        </w:rPr>
        <w:t xml:space="preserve">Aceste activități globale acoperă Învățământul Superior (HE) Educație și Formare Profesională (VET), tineret și sport. </w:t>
      </w:r>
    </w:p>
    <w:p w:rsidR="009A5B73" w:rsidRPr="00D046EE" w:rsidRDefault="009A5B73" w:rsidP="00812324">
      <w:pPr>
        <w:rPr>
          <w:rFonts w:ascii="Times New Roman" w:hAnsi="Times New Roman" w:cs="Times New Roman"/>
          <w:b/>
          <w:color w:val="365F91" w:themeColor="accent1" w:themeShade="BF"/>
          <w:sz w:val="28"/>
          <w:szCs w:val="24"/>
          <w:lang w:val="ro-RO"/>
        </w:rPr>
      </w:pPr>
      <w:r w:rsidRPr="00D046EE">
        <w:rPr>
          <w:rFonts w:ascii="Times New Roman" w:hAnsi="Times New Roman" w:cs="Times New Roman"/>
          <w:b/>
          <w:color w:val="365F91" w:themeColor="accent1" w:themeShade="BF"/>
          <w:sz w:val="28"/>
          <w:szCs w:val="24"/>
          <w:lang w:val="ro-RO"/>
        </w:rPr>
        <w:t>Ce este Acțiunea Jean-Monnet ?</w:t>
      </w:r>
    </w:p>
    <w:p w:rsidR="009A5B73" w:rsidRPr="00D046EE" w:rsidRDefault="009A5B73" w:rsidP="00812324">
      <w:pPr>
        <w:ind w:firstLine="576"/>
        <w:rPr>
          <w:rFonts w:ascii="Times New Roman" w:hAnsi="Times New Roman" w:cs="Times New Roman"/>
          <w:sz w:val="24"/>
          <w:szCs w:val="24"/>
          <w:lang w:val="ro-RO"/>
        </w:rPr>
      </w:pPr>
      <w:r w:rsidRPr="00D046EE">
        <w:rPr>
          <w:rFonts w:ascii="Times New Roman" w:hAnsi="Times New Roman" w:cs="Times New Roman"/>
          <w:b/>
          <w:sz w:val="24"/>
          <w:szCs w:val="24"/>
          <w:lang w:val="ro-RO"/>
        </w:rPr>
        <w:t>Acțiunile Jean-Monnet</w:t>
      </w:r>
      <w:r w:rsidRPr="00D046EE">
        <w:rPr>
          <w:rFonts w:ascii="Times New Roman" w:hAnsi="Times New Roman" w:cs="Times New Roman"/>
          <w:sz w:val="24"/>
          <w:szCs w:val="24"/>
          <w:lang w:val="ro-RO"/>
        </w:rPr>
        <w:t xml:space="preserve"> pentru învățământul superior vizează </w:t>
      </w:r>
      <w:r w:rsidRPr="00D046EE">
        <w:rPr>
          <w:rFonts w:ascii="Times New Roman" w:hAnsi="Times New Roman" w:cs="Times New Roman"/>
          <w:b/>
          <w:sz w:val="24"/>
          <w:szCs w:val="24"/>
          <w:lang w:val="ro-RO"/>
        </w:rPr>
        <w:t>promovarea excelenței în predarea și cercetarea în domeniul studiilor Uniunii Europene la nivel mondial</w:t>
      </w:r>
      <w:r w:rsidRPr="00D046EE">
        <w:rPr>
          <w:rFonts w:ascii="Times New Roman" w:hAnsi="Times New Roman" w:cs="Times New Roman"/>
          <w:sz w:val="24"/>
          <w:szCs w:val="24"/>
          <w:lang w:val="ro-RO"/>
        </w:rPr>
        <w:t xml:space="preserve">. Aceste acțiuni </w:t>
      </w:r>
      <w:r w:rsidR="002C03D5" w:rsidRPr="00D046EE">
        <w:rPr>
          <w:rFonts w:ascii="Times New Roman" w:hAnsi="Times New Roman" w:cs="Times New Roman"/>
          <w:b/>
          <w:sz w:val="24"/>
          <w:szCs w:val="24"/>
          <w:lang w:val="ro-RO"/>
        </w:rPr>
        <w:t>vizează ,de asemenea, încurajarea</w:t>
      </w:r>
      <w:r w:rsidRPr="00D046E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dialogului între lumea academică și factorii de decizie</w:t>
      </w:r>
      <w:r w:rsidR="002C03D5" w:rsidRPr="00D046E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politică</w:t>
      </w:r>
      <w:r w:rsidR="002C03D5" w:rsidRPr="00D046EE">
        <w:rPr>
          <w:rFonts w:ascii="Times New Roman" w:hAnsi="Times New Roman" w:cs="Times New Roman"/>
          <w:sz w:val="24"/>
          <w:szCs w:val="24"/>
          <w:lang w:val="ro-RO"/>
        </w:rPr>
        <w:t xml:space="preserve"> , în special  cu scopul de a consolida </w:t>
      </w:r>
      <w:r w:rsidRPr="00D046EE">
        <w:rPr>
          <w:rFonts w:ascii="Times New Roman" w:hAnsi="Times New Roman" w:cs="Times New Roman"/>
          <w:sz w:val="24"/>
          <w:szCs w:val="24"/>
          <w:lang w:val="ro-RO"/>
        </w:rPr>
        <w:t>g</w:t>
      </w:r>
      <w:r w:rsidR="002C03D5" w:rsidRPr="00D046EE">
        <w:rPr>
          <w:rFonts w:ascii="Times New Roman" w:hAnsi="Times New Roman" w:cs="Times New Roman"/>
          <w:sz w:val="24"/>
          <w:szCs w:val="24"/>
          <w:lang w:val="ro-RO"/>
        </w:rPr>
        <w:t>uvernanța politicilor UE</w:t>
      </w:r>
      <w:r w:rsidRPr="00D046EE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2C03D5" w:rsidRPr="00D046EE" w:rsidRDefault="002C03D5" w:rsidP="00812324">
      <w:pPr>
        <w:ind w:firstLine="576"/>
        <w:rPr>
          <w:rFonts w:ascii="Times New Roman" w:hAnsi="Times New Roman" w:cs="Times New Roman"/>
          <w:sz w:val="24"/>
          <w:szCs w:val="24"/>
          <w:lang w:val="ro-RO"/>
        </w:rPr>
      </w:pPr>
      <w:r w:rsidRPr="00D046EE">
        <w:rPr>
          <w:rFonts w:ascii="Times New Roman" w:hAnsi="Times New Roman" w:cs="Times New Roman"/>
          <w:b/>
          <w:sz w:val="24"/>
          <w:szCs w:val="24"/>
          <w:lang w:val="ro-RO"/>
        </w:rPr>
        <w:t>Stud</w:t>
      </w:r>
      <w:r w:rsidR="00F96EFC" w:rsidRPr="00D046EE">
        <w:rPr>
          <w:rFonts w:ascii="Times New Roman" w:hAnsi="Times New Roman" w:cs="Times New Roman"/>
          <w:b/>
          <w:sz w:val="24"/>
          <w:szCs w:val="24"/>
          <w:lang w:val="ro-RO"/>
        </w:rPr>
        <w:t>iile</w:t>
      </w:r>
      <w:r w:rsidRPr="00D046E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Uniunii Europene</w:t>
      </w:r>
      <w:r w:rsidRPr="00D046EE">
        <w:rPr>
          <w:rFonts w:ascii="Times New Roman" w:hAnsi="Times New Roman" w:cs="Times New Roman"/>
          <w:sz w:val="24"/>
          <w:szCs w:val="24"/>
          <w:lang w:val="ro-RO"/>
        </w:rPr>
        <w:t xml:space="preserve">: se înțelege studiul Europei în întregime, cu accent deosebit </w:t>
      </w:r>
      <w:r w:rsidRPr="00D046EE">
        <w:rPr>
          <w:rFonts w:ascii="Times New Roman" w:hAnsi="Times New Roman" w:cs="Times New Roman"/>
          <w:b/>
          <w:sz w:val="24"/>
          <w:szCs w:val="24"/>
          <w:lang w:val="ro-RO"/>
        </w:rPr>
        <w:t>pe  dimensiunea Uniunii Europene , dintr-o perspectivă internă, dar și dintr-o perspectivă globală</w:t>
      </w:r>
      <w:r w:rsidRPr="00D046EE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2C03D5" w:rsidRPr="00D046EE" w:rsidRDefault="00F96EFC" w:rsidP="00812324">
      <w:pPr>
        <w:ind w:firstLine="576"/>
        <w:rPr>
          <w:rFonts w:ascii="Times New Roman" w:hAnsi="Times New Roman" w:cs="Times New Roman"/>
          <w:sz w:val="24"/>
          <w:szCs w:val="24"/>
          <w:lang w:val="ro-RO"/>
        </w:rPr>
      </w:pPr>
      <w:r w:rsidRPr="00D046EE">
        <w:rPr>
          <w:rFonts w:ascii="Times New Roman" w:hAnsi="Times New Roman" w:cs="Times New Roman"/>
          <w:sz w:val="24"/>
          <w:szCs w:val="24"/>
          <w:lang w:val="ro-RO"/>
        </w:rPr>
        <w:t>Studiile</w:t>
      </w:r>
      <w:r w:rsidR="002C03D5" w:rsidRPr="00D046EE">
        <w:rPr>
          <w:rFonts w:ascii="Times New Roman" w:hAnsi="Times New Roman" w:cs="Times New Roman"/>
          <w:sz w:val="24"/>
          <w:szCs w:val="24"/>
          <w:lang w:val="ro-RO"/>
        </w:rPr>
        <w:t xml:space="preserve"> Uniunii Europene acoperă</w:t>
      </w:r>
      <w:r w:rsidRPr="00D046EE">
        <w:rPr>
          <w:rFonts w:ascii="Times New Roman" w:hAnsi="Times New Roman" w:cs="Times New Roman"/>
          <w:sz w:val="24"/>
          <w:szCs w:val="24"/>
          <w:lang w:val="ro-RO"/>
        </w:rPr>
        <w:t xml:space="preserve"> rolul UE într-o lume globalizată și în  promovarea cetățeanului european  activ  și dialogul între  oameni și cultură . </w:t>
      </w:r>
    </w:p>
    <w:p w:rsidR="00EC37AD" w:rsidRPr="00D046EE" w:rsidRDefault="00F96EFC" w:rsidP="00812324">
      <w:pPr>
        <w:ind w:firstLine="576"/>
        <w:rPr>
          <w:rFonts w:ascii="Times New Roman" w:hAnsi="Times New Roman" w:cs="Times New Roman"/>
          <w:sz w:val="24"/>
          <w:szCs w:val="24"/>
          <w:lang w:val="ro-RO"/>
        </w:rPr>
      </w:pPr>
      <w:r w:rsidRPr="00D046EE">
        <w:rPr>
          <w:rFonts w:ascii="Times New Roman" w:hAnsi="Times New Roman" w:cs="Times New Roman"/>
          <w:sz w:val="24"/>
          <w:szCs w:val="24"/>
          <w:lang w:val="ro-RO"/>
        </w:rPr>
        <w:t xml:space="preserve">Se așteaptă ca Jean-Monnet să </w:t>
      </w:r>
      <w:r w:rsidRPr="00D046EE">
        <w:rPr>
          <w:rFonts w:ascii="Times New Roman" w:hAnsi="Times New Roman" w:cs="Times New Roman"/>
          <w:b/>
          <w:sz w:val="24"/>
          <w:szCs w:val="24"/>
          <w:lang w:val="ro-RO"/>
        </w:rPr>
        <w:t>aducă efecte pozitive și de lungă durată participanților implicați</w:t>
      </w:r>
      <w:r w:rsidR="00EC37AD" w:rsidRPr="00D046EE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 la </w:t>
      </w:r>
      <w:r w:rsidRPr="00D046EE">
        <w:rPr>
          <w:rFonts w:ascii="Times New Roman" w:hAnsi="Times New Roman" w:cs="Times New Roman"/>
          <w:b/>
          <w:sz w:val="24"/>
          <w:szCs w:val="24"/>
          <w:lang w:val="ro-RO"/>
        </w:rPr>
        <w:t>promov</w:t>
      </w:r>
      <w:r w:rsidR="00EC37AD" w:rsidRPr="00D046EE">
        <w:rPr>
          <w:rFonts w:ascii="Times New Roman" w:hAnsi="Times New Roman" w:cs="Times New Roman"/>
          <w:b/>
          <w:sz w:val="24"/>
          <w:szCs w:val="24"/>
          <w:lang w:val="ro-RO"/>
        </w:rPr>
        <w:t>area organizațiilor</w:t>
      </w:r>
      <w:r w:rsidR="00EC37AD" w:rsidRPr="00D046EE">
        <w:rPr>
          <w:rFonts w:ascii="Times New Roman" w:hAnsi="Times New Roman" w:cs="Times New Roman"/>
          <w:sz w:val="24"/>
          <w:szCs w:val="24"/>
          <w:lang w:val="ro-RO"/>
        </w:rPr>
        <w:t xml:space="preserve"> precum și a </w:t>
      </w:r>
      <w:r w:rsidR="00EC37AD" w:rsidRPr="00D046EE">
        <w:rPr>
          <w:rFonts w:ascii="Times New Roman" w:hAnsi="Times New Roman" w:cs="Times New Roman"/>
          <w:b/>
          <w:sz w:val="24"/>
          <w:szCs w:val="24"/>
          <w:lang w:val="ro-RO"/>
        </w:rPr>
        <w:t>sistemelor</w:t>
      </w:r>
      <w:r w:rsidRPr="00D046E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politic</w:t>
      </w:r>
      <w:r w:rsidR="00EC37AD" w:rsidRPr="00D046EE">
        <w:rPr>
          <w:rFonts w:ascii="Times New Roman" w:hAnsi="Times New Roman" w:cs="Times New Roman"/>
          <w:b/>
          <w:sz w:val="24"/>
          <w:szCs w:val="24"/>
          <w:lang w:val="ro-RO"/>
        </w:rPr>
        <w:t>e în care sunt încadrați</w:t>
      </w:r>
      <w:r w:rsidR="00EC37AD" w:rsidRPr="00D046EE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EC37AD" w:rsidRPr="00D046EE" w:rsidRDefault="00EC37AD" w:rsidP="00812324">
      <w:pPr>
        <w:rPr>
          <w:rFonts w:ascii="Times New Roman" w:hAnsi="Times New Roman" w:cs="Times New Roman"/>
          <w:b/>
          <w:color w:val="365F91" w:themeColor="accent1" w:themeShade="BF"/>
          <w:sz w:val="28"/>
          <w:szCs w:val="24"/>
          <w:lang w:val="ro-RO"/>
        </w:rPr>
      </w:pPr>
      <w:r w:rsidRPr="00D046EE">
        <w:rPr>
          <w:rFonts w:ascii="Times New Roman" w:hAnsi="Times New Roman" w:cs="Times New Roman"/>
          <w:b/>
          <w:color w:val="365F91" w:themeColor="accent1" w:themeShade="BF"/>
          <w:sz w:val="28"/>
          <w:szCs w:val="24"/>
          <w:lang w:val="ro-RO"/>
        </w:rPr>
        <w:t>Ce acțiuni sunt acceptate ?</w:t>
      </w:r>
    </w:p>
    <w:p w:rsidR="00EC37AD" w:rsidRPr="00D046EE" w:rsidRDefault="00EC37AD" w:rsidP="00812324">
      <w:pPr>
        <w:ind w:firstLine="576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046EE">
        <w:rPr>
          <w:rFonts w:ascii="Times New Roman" w:hAnsi="Times New Roman" w:cs="Times New Roman"/>
          <w:b/>
          <w:sz w:val="24"/>
          <w:szCs w:val="24"/>
          <w:lang w:val="ro-RO"/>
        </w:rPr>
        <w:t>Activități de predare și cercetare</w:t>
      </w:r>
      <w:r w:rsidR="00D046EE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F96EFC" w:rsidRPr="00D046EE" w:rsidRDefault="00E37E8C" w:rsidP="00812324">
      <w:pPr>
        <w:ind w:firstLine="576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046EE">
        <w:rPr>
          <w:rFonts w:ascii="Times New Roman" w:hAnsi="Times New Roman" w:cs="Times New Roman"/>
          <w:b/>
          <w:sz w:val="24"/>
          <w:szCs w:val="24"/>
          <w:lang w:val="ro-RO"/>
        </w:rPr>
        <w:t xml:space="preserve">Noi programe sau cursuri de predare introductive sau avansate sunt concepute pentru a fi  încorporate în curriculum oficial al unei  instituții de învățământ superior . </w:t>
      </w:r>
    </w:p>
    <w:p w:rsidR="00E37E8C" w:rsidRPr="00D046EE" w:rsidRDefault="00E37E8C" w:rsidP="00812324">
      <w:pPr>
        <w:ind w:firstLine="576"/>
        <w:rPr>
          <w:rFonts w:ascii="Times New Roman" w:hAnsi="Times New Roman" w:cs="Times New Roman"/>
          <w:sz w:val="24"/>
          <w:szCs w:val="24"/>
          <w:lang w:val="ro-RO"/>
        </w:rPr>
      </w:pPr>
      <w:r w:rsidRPr="00D046EE">
        <w:rPr>
          <w:rFonts w:ascii="Times New Roman" w:hAnsi="Times New Roman" w:cs="Times New Roman"/>
          <w:b/>
          <w:sz w:val="24"/>
          <w:szCs w:val="24"/>
          <w:lang w:val="ro-RO"/>
        </w:rPr>
        <w:t>Un</w:t>
      </w:r>
      <w:r w:rsidR="000803A6" w:rsidRPr="00D046E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modul Jean-Monnet</w:t>
      </w:r>
      <w:r w:rsidR="000803A6" w:rsidRPr="00D046EE">
        <w:rPr>
          <w:rFonts w:ascii="Times New Roman" w:hAnsi="Times New Roman" w:cs="Times New Roman"/>
          <w:sz w:val="24"/>
          <w:szCs w:val="24"/>
          <w:lang w:val="ro-RO"/>
        </w:rPr>
        <w:t xml:space="preserve"> este un</w:t>
      </w:r>
      <w:r w:rsidRPr="00D046EE">
        <w:rPr>
          <w:rFonts w:ascii="Times New Roman" w:hAnsi="Times New Roman" w:cs="Times New Roman"/>
          <w:sz w:val="24"/>
          <w:szCs w:val="24"/>
          <w:lang w:val="ro-RO"/>
        </w:rPr>
        <w:t xml:space="preserve"> program sau curs </w:t>
      </w:r>
      <w:r w:rsidR="000803A6" w:rsidRPr="00D046EE">
        <w:rPr>
          <w:rFonts w:ascii="Times New Roman" w:hAnsi="Times New Roman" w:cs="Times New Roman"/>
          <w:sz w:val="24"/>
          <w:szCs w:val="24"/>
          <w:lang w:val="ro-RO"/>
        </w:rPr>
        <w:t xml:space="preserve">de predare scurt </w:t>
      </w:r>
      <w:r w:rsidRPr="00D046E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803A6" w:rsidRPr="00D046EE">
        <w:rPr>
          <w:rFonts w:ascii="Times New Roman" w:hAnsi="Times New Roman" w:cs="Times New Roman"/>
          <w:sz w:val="24"/>
          <w:szCs w:val="24"/>
          <w:lang w:val="ro-RO"/>
        </w:rPr>
        <w:t>în domeniul  studiilor e</w:t>
      </w:r>
      <w:r w:rsidRPr="00D046EE">
        <w:rPr>
          <w:rFonts w:ascii="Times New Roman" w:hAnsi="Times New Roman" w:cs="Times New Roman"/>
          <w:sz w:val="24"/>
          <w:szCs w:val="24"/>
          <w:lang w:val="ro-RO"/>
        </w:rPr>
        <w:t>uropene</w:t>
      </w:r>
      <w:r w:rsidR="000803A6" w:rsidRPr="00D046EE">
        <w:rPr>
          <w:rFonts w:ascii="Times New Roman" w:hAnsi="Times New Roman" w:cs="Times New Roman"/>
          <w:sz w:val="24"/>
          <w:szCs w:val="24"/>
          <w:lang w:val="ro-RO"/>
        </w:rPr>
        <w:t xml:space="preserve"> la un institut de învățământ superior </w:t>
      </w:r>
      <w:r w:rsidRPr="00D046EE">
        <w:rPr>
          <w:rFonts w:ascii="Times New Roman" w:hAnsi="Times New Roman" w:cs="Times New Roman"/>
          <w:sz w:val="24"/>
          <w:szCs w:val="24"/>
          <w:lang w:val="ro-RO"/>
        </w:rPr>
        <w:t xml:space="preserve">. Fiecare modul durează 3 ani </w:t>
      </w:r>
      <w:r w:rsidR="000803A6" w:rsidRPr="00D046EE">
        <w:rPr>
          <w:rFonts w:ascii="Times New Roman" w:hAnsi="Times New Roman" w:cs="Times New Roman"/>
          <w:sz w:val="24"/>
          <w:szCs w:val="24"/>
          <w:lang w:val="ro-RO"/>
        </w:rPr>
        <w:t>, cu o durată minimă de 40 ore de predare per an academic . Modulele se pot  concentra pe o anumită  disciplină din studiile europene sau pot fi  abordate</w:t>
      </w:r>
      <w:r w:rsidRPr="00D046EE">
        <w:rPr>
          <w:rFonts w:ascii="Times New Roman" w:hAnsi="Times New Roman" w:cs="Times New Roman"/>
          <w:sz w:val="24"/>
          <w:szCs w:val="24"/>
          <w:lang w:val="ro-RO"/>
        </w:rPr>
        <w:t xml:space="preserve"> multidisciplinară. </w:t>
      </w:r>
    </w:p>
    <w:p w:rsidR="00C74446" w:rsidRPr="00D046EE" w:rsidRDefault="00C74446" w:rsidP="00812324">
      <w:pPr>
        <w:ind w:firstLine="576"/>
        <w:rPr>
          <w:rFonts w:ascii="Times New Roman" w:hAnsi="Times New Roman" w:cs="Times New Roman"/>
          <w:sz w:val="24"/>
          <w:szCs w:val="24"/>
          <w:lang w:val="ro-RO"/>
        </w:rPr>
      </w:pPr>
      <w:r w:rsidRPr="00D046EE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O</w:t>
      </w:r>
      <w:r w:rsidR="000803A6" w:rsidRPr="00D046E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catedă Jean-Monnet</w:t>
      </w:r>
      <w:r w:rsidR="000803A6" w:rsidRPr="00D046EE">
        <w:rPr>
          <w:rFonts w:ascii="Times New Roman" w:hAnsi="Times New Roman" w:cs="Times New Roman"/>
          <w:sz w:val="24"/>
          <w:szCs w:val="24"/>
          <w:lang w:val="ro-RO"/>
        </w:rPr>
        <w:t xml:space="preserve"> este un post de didactic specializat în studii ale Uniunii Europene pentru  profesorii universitari pe un termen de 3 ani. Funcția este deținută  de  u</w:t>
      </w:r>
      <w:r w:rsidRPr="00D046EE">
        <w:rPr>
          <w:rFonts w:ascii="Times New Roman" w:hAnsi="Times New Roman" w:cs="Times New Roman"/>
          <w:sz w:val="24"/>
          <w:szCs w:val="24"/>
          <w:lang w:val="ro-RO"/>
        </w:rPr>
        <w:t xml:space="preserve">n singur profesor care asigură </w:t>
      </w:r>
      <w:r w:rsidR="000803A6" w:rsidRPr="00D046EE">
        <w:rPr>
          <w:rFonts w:ascii="Times New Roman" w:hAnsi="Times New Roman" w:cs="Times New Roman"/>
          <w:sz w:val="24"/>
          <w:szCs w:val="24"/>
          <w:lang w:val="ro-RO"/>
        </w:rPr>
        <w:t xml:space="preserve"> minim</w:t>
      </w:r>
      <w:r w:rsidRPr="00D046EE">
        <w:rPr>
          <w:rFonts w:ascii="Times New Roman" w:hAnsi="Times New Roman" w:cs="Times New Roman"/>
          <w:sz w:val="24"/>
          <w:szCs w:val="24"/>
          <w:lang w:val="ro-RO"/>
        </w:rPr>
        <w:t>um</w:t>
      </w:r>
      <w:r w:rsidR="000803A6" w:rsidRPr="00D046EE">
        <w:rPr>
          <w:rFonts w:ascii="Times New Roman" w:hAnsi="Times New Roman" w:cs="Times New Roman"/>
          <w:sz w:val="24"/>
          <w:szCs w:val="24"/>
          <w:lang w:val="ro-RO"/>
        </w:rPr>
        <w:t xml:space="preserve"> de 90 de ore </w:t>
      </w:r>
      <w:r w:rsidRPr="00D046EE">
        <w:rPr>
          <w:rFonts w:ascii="Times New Roman" w:hAnsi="Times New Roman" w:cs="Times New Roman"/>
          <w:sz w:val="24"/>
          <w:szCs w:val="24"/>
          <w:lang w:val="ro-RO"/>
        </w:rPr>
        <w:t>de predare pe un an universitar</w:t>
      </w:r>
      <w:r w:rsidR="000803A6" w:rsidRPr="00D046EE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Pr="00D046EE">
        <w:rPr>
          <w:rFonts w:ascii="Times New Roman" w:hAnsi="Times New Roman" w:cs="Times New Roman"/>
          <w:sz w:val="24"/>
          <w:szCs w:val="24"/>
          <w:lang w:val="ro-RO"/>
        </w:rPr>
        <w:t xml:space="preserve"> Președintele poate avea, de asemenea, o echipă care să sprijine și să consolideze activitățile Președintelui, inclusiv acordarea de ore suplimentare de predare.</w:t>
      </w:r>
    </w:p>
    <w:p w:rsidR="00C74446" w:rsidRPr="00D046EE" w:rsidRDefault="00C74446" w:rsidP="00812324">
      <w:pPr>
        <w:ind w:firstLine="576"/>
        <w:rPr>
          <w:rFonts w:ascii="Times New Roman" w:hAnsi="Times New Roman" w:cs="Times New Roman"/>
          <w:sz w:val="24"/>
          <w:szCs w:val="24"/>
          <w:lang w:val="ro-RO"/>
        </w:rPr>
      </w:pPr>
      <w:r w:rsidRPr="00D046EE">
        <w:rPr>
          <w:rFonts w:ascii="Times New Roman" w:hAnsi="Times New Roman" w:cs="Times New Roman"/>
          <w:b/>
          <w:sz w:val="24"/>
          <w:szCs w:val="24"/>
          <w:lang w:val="ro-RO"/>
        </w:rPr>
        <w:t>Un centru de excelență</w:t>
      </w:r>
      <w:r w:rsidRPr="00D046EE">
        <w:rPr>
          <w:rFonts w:ascii="Times New Roman" w:hAnsi="Times New Roman" w:cs="Times New Roman"/>
          <w:sz w:val="24"/>
          <w:szCs w:val="24"/>
          <w:lang w:val="ro-RO"/>
        </w:rPr>
        <w:t xml:space="preserve"> este un hub sau un punct focal de competență și cunoștințe pe teme ale Uniunii Europene cu durata proiectului de 3 ani. Centrul are un rol major în a contacta studenții de la facultăți,  în nici un caz nu  tratarea problemelor Uniunii Europene, precum și factorilor de decizie politică, funcționarilor publici, societății civile organizate și publicul larg. Cerința de a deține un președinte pentru a înființa un centru de excelență este eliminată.</w:t>
      </w:r>
    </w:p>
    <w:p w:rsidR="00C74446" w:rsidRPr="00BF3C72" w:rsidRDefault="00466BBC" w:rsidP="00812324">
      <w:pPr>
        <w:rPr>
          <w:rFonts w:ascii="Times New Roman" w:hAnsi="Times New Roman" w:cs="Times New Roman"/>
          <w:b/>
          <w:color w:val="365F91" w:themeColor="accent1" w:themeShade="BF"/>
          <w:sz w:val="28"/>
          <w:szCs w:val="24"/>
          <w:lang w:val="ro-RO"/>
        </w:rPr>
      </w:pPr>
      <w:r w:rsidRPr="00BF3C72">
        <w:rPr>
          <w:rFonts w:ascii="Times New Roman" w:hAnsi="Times New Roman" w:cs="Times New Roman"/>
          <w:b/>
          <w:color w:val="365F91" w:themeColor="accent1" w:themeShade="BF"/>
          <w:sz w:val="28"/>
          <w:szCs w:val="24"/>
          <w:lang w:val="ro-RO"/>
        </w:rPr>
        <w:t>Cine poate aplica și participa la acțiunile</w:t>
      </w:r>
      <w:r w:rsidR="00C74446" w:rsidRPr="00BF3C72">
        <w:rPr>
          <w:rFonts w:ascii="Times New Roman" w:hAnsi="Times New Roman" w:cs="Times New Roman"/>
          <w:b/>
          <w:color w:val="365F91" w:themeColor="accent1" w:themeShade="BF"/>
          <w:sz w:val="28"/>
          <w:szCs w:val="24"/>
          <w:lang w:val="ro-RO"/>
        </w:rPr>
        <w:t xml:space="preserve"> Jean-Monnet ? Cum ?</w:t>
      </w:r>
    </w:p>
    <w:p w:rsidR="00466BBC" w:rsidRPr="00D046EE" w:rsidRDefault="00466BBC" w:rsidP="00812324">
      <w:pPr>
        <w:ind w:firstLine="576"/>
        <w:rPr>
          <w:rFonts w:ascii="Times New Roman" w:hAnsi="Times New Roman" w:cs="Times New Roman"/>
          <w:sz w:val="24"/>
          <w:szCs w:val="24"/>
          <w:lang w:val="ro-RO"/>
        </w:rPr>
      </w:pPr>
      <w:r w:rsidRPr="00D046EE">
        <w:rPr>
          <w:rFonts w:ascii="Times New Roman" w:hAnsi="Times New Roman" w:cs="Times New Roman"/>
          <w:sz w:val="24"/>
          <w:szCs w:val="24"/>
          <w:lang w:val="ro-RO"/>
        </w:rPr>
        <w:t>Instituțiile de învățământ superior , organizațiile și asociațile din întreaga lume sunt eligibile pentru a aplica la acțiuneile  Jean-Monnet. Instituțiile de învățământ superior stabilite în țările programului trebuie să dețină o Cartă Erasmus valabilă pentru învățământul superior (ECHE). Nu este necesar o Cartă Erasmus pentru instituțiile de învățământ superior participante în țările partenere.</w:t>
      </w:r>
    </w:p>
    <w:p w:rsidR="00466BBC" w:rsidRPr="00BF3C72" w:rsidRDefault="00466BBC" w:rsidP="00812324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F3C72">
        <w:rPr>
          <w:rFonts w:ascii="Times New Roman" w:hAnsi="Times New Roman" w:cs="Times New Roman"/>
          <w:b/>
          <w:color w:val="365F91" w:themeColor="accent1" w:themeShade="BF"/>
          <w:sz w:val="28"/>
          <w:szCs w:val="24"/>
          <w:lang w:val="ro-RO"/>
        </w:rPr>
        <w:t>Mai multe detalii</w:t>
      </w:r>
      <w:r w:rsidR="00BF3C72">
        <w:rPr>
          <w:rFonts w:ascii="Times New Roman" w:hAnsi="Times New Roman" w:cs="Times New Roman"/>
          <w:b/>
          <w:color w:val="365F91" w:themeColor="accent1" w:themeShade="BF"/>
          <w:sz w:val="28"/>
          <w:szCs w:val="24"/>
          <w:lang w:val="ro-RO"/>
        </w:rPr>
        <w:t xml:space="preserve"> :</w:t>
      </w:r>
    </w:p>
    <w:p w:rsidR="00BF3C72" w:rsidRDefault="00466BBC" w:rsidP="00812324">
      <w:pPr>
        <w:ind w:firstLine="576"/>
        <w:rPr>
          <w:rFonts w:ascii="Times New Roman" w:hAnsi="Times New Roman" w:cs="Times New Roman"/>
          <w:sz w:val="24"/>
          <w:szCs w:val="24"/>
          <w:lang w:val="fr-FR"/>
        </w:rPr>
      </w:pPr>
      <w:r w:rsidRPr="00BF3C72">
        <w:rPr>
          <w:rFonts w:ascii="Times New Roman" w:hAnsi="Times New Roman" w:cs="Times New Roman"/>
          <w:b/>
          <w:sz w:val="24"/>
          <w:szCs w:val="24"/>
          <w:lang w:val="ro-RO"/>
        </w:rPr>
        <w:t>Informații detaliate cu privire la criteriile și regulile de finanțare care se aplică diferitelor activități Jean Monnet</w:t>
      </w:r>
      <w:r w:rsidRPr="00D046EE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Pr="00D046E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BF3C72" w:rsidRDefault="00466BBC" w:rsidP="00812324">
      <w:pPr>
        <w:ind w:firstLine="576"/>
        <w:rPr>
          <w:rFonts w:ascii="Times New Roman" w:hAnsi="Times New Roman" w:cs="Times New Roman"/>
          <w:sz w:val="24"/>
          <w:szCs w:val="24"/>
          <w:lang w:val="fr-FR"/>
        </w:rPr>
      </w:pPr>
      <w:r w:rsidRPr="00D046EE">
        <w:rPr>
          <w:rFonts w:ascii="Times New Roman" w:hAnsi="Times New Roman" w:cs="Times New Roman"/>
          <w:sz w:val="24"/>
          <w:szCs w:val="24"/>
          <w:lang w:val="fr-FR"/>
        </w:rPr>
        <w:t>2021 Erasmus+ Programme guide</w:t>
      </w:r>
      <w:r w:rsidR="00D046EE" w:rsidRPr="00D046E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466BBC" w:rsidRPr="00D046EE" w:rsidRDefault="00DC551C" w:rsidP="00812324">
      <w:pPr>
        <w:ind w:firstLine="576"/>
        <w:rPr>
          <w:rFonts w:ascii="Times New Roman" w:hAnsi="Times New Roman" w:cs="Times New Roman"/>
          <w:sz w:val="24"/>
          <w:szCs w:val="24"/>
          <w:lang w:val="fr-FR"/>
        </w:rPr>
      </w:pPr>
      <w:hyperlink r:id="rId8" w:history="1">
        <w:r w:rsidR="00D046EE" w:rsidRPr="00D046EE">
          <w:rPr>
            <w:rStyle w:val="a3"/>
            <w:rFonts w:ascii="Times New Roman" w:hAnsi="Times New Roman" w:cs="Times New Roman"/>
            <w:sz w:val="24"/>
            <w:szCs w:val="24"/>
            <w:lang w:val="fr-FR"/>
          </w:rPr>
          <w:t>https://ec.europa.eu/programmes/erasmus-plus/resources/programme-guide_en</w:t>
        </w:r>
      </w:hyperlink>
      <w:r w:rsidR="00BF3C7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466BBC" w:rsidRPr="00D046EE" w:rsidRDefault="00466BBC" w:rsidP="00812324">
      <w:pPr>
        <w:ind w:firstLine="576"/>
        <w:rPr>
          <w:rFonts w:ascii="Times New Roman" w:hAnsi="Times New Roman" w:cs="Times New Roman"/>
          <w:sz w:val="24"/>
          <w:szCs w:val="24"/>
          <w:lang w:val="fr-FR"/>
        </w:rPr>
      </w:pPr>
      <w:r w:rsidRPr="00BF3C72">
        <w:rPr>
          <w:rFonts w:ascii="Times New Roman" w:hAnsi="Times New Roman" w:cs="Times New Roman"/>
          <w:b/>
          <w:sz w:val="24"/>
          <w:szCs w:val="24"/>
          <w:lang w:val="fr-FR"/>
        </w:rPr>
        <w:t>Oportunitățile de finanțare pentru 2021-2027 și informații cu privire la modalitatea de depunere a cererilor sunt anunțate pe site-ul european Portalul Comisiei de finanțare și oportunități de licitație</w:t>
      </w:r>
      <w:r w:rsidRPr="00D046EE">
        <w:rPr>
          <w:rFonts w:ascii="Times New Roman" w:hAnsi="Times New Roman" w:cs="Times New Roman"/>
          <w:sz w:val="24"/>
          <w:szCs w:val="24"/>
          <w:lang w:val="fr-FR"/>
        </w:rPr>
        <w:t>:</w:t>
      </w:r>
      <w:r w:rsidRPr="00D046EE">
        <w:rPr>
          <w:rFonts w:ascii="Times New Roman" w:hAnsi="Times New Roman" w:cs="Times New Roman"/>
          <w:sz w:val="24"/>
          <w:szCs w:val="24"/>
          <w:lang w:val="fr-FR"/>
        </w:rPr>
        <w:br/>
      </w:r>
      <w:hyperlink r:id="rId9" w:history="1">
        <w:r w:rsidRPr="00D046EE">
          <w:rPr>
            <w:rStyle w:val="a3"/>
            <w:rFonts w:ascii="Times New Roman" w:hAnsi="Times New Roman" w:cs="Times New Roman"/>
            <w:sz w:val="24"/>
            <w:szCs w:val="24"/>
            <w:lang w:val="fr-FR"/>
          </w:rPr>
          <w:t>https://ec.europa.eu/info/funding-tenders/opportunities/portal/screen/home</w:t>
        </w:r>
      </w:hyperlink>
    </w:p>
    <w:p w:rsidR="00BF3C72" w:rsidRDefault="00466BBC" w:rsidP="00812324">
      <w:pPr>
        <w:ind w:firstLine="576"/>
        <w:rPr>
          <w:rFonts w:ascii="Times New Roman" w:hAnsi="Times New Roman" w:cs="Times New Roman"/>
          <w:sz w:val="24"/>
          <w:szCs w:val="24"/>
          <w:lang w:val="fr-FR"/>
        </w:rPr>
      </w:pPr>
      <w:r w:rsidRPr="00BF3C72">
        <w:rPr>
          <w:rFonts w:ascii="Times New Roman" w:hAnsi="Times New Roman" w:cs="Times New Roman"/>
          <w:b/>
          <w:sz w:val="24"/>
          <w:szCs w:val="24"/>
          <w:lang w:val="ro-RO"/>
        </w:rPr>
        <w:t>Termenul limită pentru cererea de propuneri pentru 2021?</w:t>
      </w:r>
      <w:r w:rsidRPr="00BF3C7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BF3C72">
        <w:rPr>
          <w:rFonts w:ascii="Times New Roman" w:hAnsi="Times New Roman" w:cs="Times New Roman"/>
          <w:b/>
          <w:sz w:val="24"/>
          <w:szCs w:val="24"/>
          <w:lang w:val="ro-RO"/>
        </w:rPr>
        <w:t>Solicitanții trebuie să depună cererea de finanțare până la 2 iunie la ora 17.00 (CET)</w:t>
      </w:r>
      <w:r w:rsidRPr="00D046EE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D046EE" w:rsidRPr="00D046EE">
        <w:rPr>
          <w:rFonts w:ascii="Times New Roman" w:hAnsi="Times New Roman" w:cs="Times New Roman"/>
          <w:sz w:val="24"/>
          <w:szCs w:val="24"/>
          <w:lang w:val="fr-FR"/>
        </w:rPr>
        <w:br/>
        <w:t xml:space="preserve">2021 Erasmus+ Call for proposals </w:t>
      </w:r>
    </w:p>
    <w:p w:rsidR="00D046EE" w:rsidRPr="00BF3C72" w:rsidRDefault="00DC551C" w:rsidP="00812324">
      <w:pPr>
        <w:ind w:firstLine="576"/>
        <w:rPr>
          <w:rFonts w:ascii="Times New Roman" w:hAnsi="Times New Roman" w:cs="Times New Roman"/>
          <w:color w:val="4F81BD" w:themeColor="accent1"/>
          <w:sz w:val="24"/>
          <w:szCs w:val="24"/>
          <w:lang w:val="fr-FR"/>
        </w:rPr>
      </w:pPr>
      <w:hyperlink r:id="rId10" w:history="1">
        <w:r w:rsidR="00D046EE" w:rsidRPr="00BF3C7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  <w:lang w:val="fr-FR"/>
          </w:rPr>
          <w:t>https://eur-lex.europa.eu/legal-content/EN/TXT/?uri=uriserv%3AOJ.C_.2021.103.01.0012.01.ENG&amp;toc=OJ%3AC%3A2021%3A103%3ATOC</w:t>
        </w:r>
      </w:hyperlink>
    </w:p>
    <w:p w:rsidR="00D046EE" w:rsidRPr="00D046EE" w:rsidRDefault="00D046EE" w:rsidP="00812324">
      <w:pPr>
        <w:ind w:firstLine="576"/>
        <w:rPr>
          <w:rFonts w:ascii="Times New Roman" w:hAnsi="Times New Roman" w:cs="Times New Roman"/>
          <w:color w:val="0000FF"/>
          <w:sz w:val="24"/>
          <w:szCs w:val="24"/>
          <w:lang w:val="fr-FR"/>
        </w:rPr>
      </w:pPr>
      <w:r w:rsidRPr="00BF3C72">
        <w:rPr>
          <w:rFonts w:ascii="Times New Roman" w:hAnsi="Times New Roman" w:cs="Times New Roman"/>
          <w:b/>
          <w:sz w:val="24"/>
          <w:szCs w:val="24"/>
          <w:lang w:val="fr-FR"/>
        </w:rPr>
        <w:t>Informații suplimentare despre activitățile Jean Monnet:</w:t>
      </w:r>
      <w:r w:rsidRPr="00D046E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D046EE">
        <w:rPr>
          <w:rFonts w:ascii="Times New Roman" w:hAnsi="Times New Roman" w:cs="Times New Roman"/>
          <w:color w:val="000000"/>
          <w:sz w:val="24"/>
          <w:szCs w:val="24"/>
          <w:lang w:val="fr-FR"/>
        </w:rPr>
        <w:br/>
      </w:r>
      <w:hyperlink r:id="rId11" w:history="1">
        <w:r w:rsidRPr="00D046EE">
          <w:rPr>
            <w:rStyle w:val="a3"/>
            <w:rFonts w:ascii="Times New Roman" w:hAnsi="Times New Roman" w:cs="Times New Roman"/>
            <w:sz w:val="24"/>
            <w:szCs w:val="24"/>
            <w:lang w:val="fr-FR"/>
          </w:rPr>
          <w:t>https://ec.europa.eu/programmes/erasmus-plus/opportunities/jean-monnet_en</w:t>
        </w:r>
      </w:hyperlink>
    </w:p>
    <w:p w:rsidR="00466BBC" w:rsidRPr="00BF3C72" w:rsidRDefault="00D046EE" w:rsidP="00812324">
      <w:pPr>
        <w:ind w:firstLine="576"/>
        <w:rPr>
          <w:rFonts w:ascii="Times New Roman" w:hAnsi="Times New Roman" w:cs="Times New Roman"/>
          <w:sz w:val="24"/>
          <w:szCs w:val="24"/>
          <w:lang w:val="ro-RO"/>
        </w:rPr>
      </w:pPr>
      <w:r w:rsidRPr="00BF3C72">
        <w:rPr>
          <w:rFonts w:ascii="Times New Roman" w:hAnsi="Times New Roman" w:cs="Times New Roman"/>
          <w:b/>
          <w:sz w:val="24"/>
          <w:szCs w:val="24"/>
          <w:lang w:val="ro-RO"/>
        </w:rPr>
        <w:t>Căsuța poștală Jean Monnet</w:t>
      </w:r>
      <w:r w:rsidRPr="00D046EE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hyperlink r:id="rId12" w:history="1">
        <w:r w:rsidRPr="00D046EE">
          <w:rPr>
            <w:rStyle w:val="a3"/>
            <w:rFonts w:ascii="Times New Roman" w:hAnsi="Times New Roman" w:cs="Times New Roman"/>
            <w:sz w:val="24"/>
            <w:szCs w:val="24"/>
            <w:lang w:val="ro-RO"/>
          </w:rPr>
          <w:t>EACEA-AJM@ec.europa.eu</w:t>
        </w:r>
      </w:hyperlink>
    </w:p>
    <w:p w:rsidR="00466BBC" w:rsidRPr="00466BBC" w:rsidRDefault="00466BBC" w:rsidP="00812324">
      <w:pPr>
        <w:ind w:firstLine="576"/>
        <w:rPr>
          <w:lang w:val="ro-RO"/>
        </w:rPr>
      </w:pPr>
    </w:p>
    <w:p w:rsidR="00C74446" w:rsidRPr="00D046EE" w:rsidRDefault="00C74446" w:rsidP="00812324">
      <w:pPr>
        <w:ind w:firstLine="576"/>
        <w:rPr>
          <w:lang w:val="fr-FR"/>
        </w:rPr>
      </w:pPr>
    </w:p>
    <w:sectPr w:rsidR="00C74446" w:rsidRPr="00D046E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51C" w:rsidRDefault="00DC551C" w:rsidP="00BF3C72">
      <w:pPr>
        <w:spacing w:after="0" w:line="240" w:lineRule="auto"/>
      </w:pPr>
      <w:r>
        <w:separator/>
      </w:r>
    </w:p>
  </w:endnote>
  <w:endnote w:type="continuationSeparator" w:id="0">
    <w:p w:rsidR="00DC551C" w:rsidRDefault="00DC551C" w:rsidP="00BF3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51C" w:rsidRDefault="00DC551C" w:rsidP="00BF3C72">
      <w:pPr>
        <w:spacing w:after="0" w:line="240" w:lineRule="auto"/>
      </w:pPr>
      <w:r>
        <w:separator/>
      </w:r>
    </w:p>
  </w:footnote>
  <w:footnote w:type="continuationSeparator" w:id="0">
    <w:p w:rsidR="00DC551C" w:rsidRDefault="00DC551C" w:rsidP="00BF3C72">
      <w:pPr>
        <w:spacing w:after="0" w:line="240" w:lineRule="auto"/>
      </w:pPr>
      <w:r>
        <w:continuationSeparator/>
      </w:r>
    </w:p>
  </w:footnote>
  <w:footnote w:id="1">
    <w:p w:rsidR="00BF3C72" w:rsidRPr="00BF3C72" w:rsidRDefault="00BF3C72" w:rsidP="00BF3C72">
      <w:pPr>
        <w:pStyle w:val="a5"/>
        <w:rPr>
          <w:rFonts w:ascii="Times New Roman" w:hAnsi="Times New Roman" w:cs="Times New Roman"/>
          <w:lang w:val="ro-RO"/>
        </w:rPr>
      </w:pPr>
      <w:r w:rsidRPr="00BF3C72">
        <w:rPr>
          <w:rStyle w:val="a7"/>
          <w:rFonts w:ascii="Times New Roman" w:hAnsi="Times New Roman" w:cs="Times New Roman"/>
        </w:rPr>
        <w:footnoteRef/>
      </w:r>
      <w:r w:rsidRPr="00BF3C72">
        <w:rPr>
          <w:rFonts w:ascii="Times New Roman" w:hAnsi="Times New Roman" w:cs="Times New Roman"/>
          <w:lang w:val="fr-FR"/>
        </w:rPr>
        <w:t xml:space="preserve"> </w:t>
      </w:r>
      <w:r w:rsidRPr="00BF3C72">
        <w:rPr>
          <w:rFonts w:ascii="Times New Roman" w:hAnsi="Times New Roman" w:cs="Times New Roman"/>
          <w:lang w:val="ro-RO"/>
        </w:rPr>
        <w:t>Țările programului cuprind toate statele membre ale UE plus Islanda, Liechtenstein, Macedonia de Nord, Norvegia, Serbia și Curcan. Țările partenere sunt toate celelalte țări din întreaga lume.</w:t>
      </w:r>
    </w:p>
    <w:p w:rsidR="00BF3C72" w:rsidRPr="00BF3C72" w:rsidRDefault="00BF3C72">
      <w:pPr>
        <w:pStyle w:val="a5"/>
        <w:rPr>
          <w:lang w:val="ro-RO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A42"/>
    <w:rsid w:val="00010A42"/>
    <w:rsid w:val="000803A6"/>
    <w:rsid w:val="002C03D5"/>
    <w:rsid w:val="00466BBC"/>
    <w:rsid w:val="00812324"/>
    <w:rsid w:val="00912C3B"/>
    <w:rsid w:val="00953BC1"/>
    <w:rsid w:val="009A5B73"/>
    <w:rsid w:val="00AB7E86"/>
    <w:rsid w:val="00BF3C72"/>
    <w:rsid w:val="00C74446"/>
    <w:rsid w:val="00D046EE"/>
    <w:rsid w:val="00DC28F2"/>
    <w:rsid w:val="00DC551C"/>
    <w:rsid w:val="00E37E8C"/>
    <w:rsid w:val="00EC37AD"/>
    <w:rsid w:val="00F96EFC"/>
    <w:rsid w:val="00F9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66BB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6BBC"/>
    <w:rPr>
      <w:rFonts w:ascii="Consolas" w:hAnsi="Consolas" w:cs="Consolas"/>
      <w:sz w:val="20"/>
      <w:szCs w:val="20"/>
    </w:rPr>
  </w:style>
  <w:style w:type="character" w:styleId="a3">
    <w:name w:val="Hyperlink"/>
    <w:basedOn w:val="a0"/>
    <w:uiPriority w:val="99"/>
    <w:unhideWhenUsed/>
    <w:rsid w:val="00466BB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046EE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BF3C7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F3C7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F3C7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F3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3C72"/>
  </w:style>
  <w:style w:type="paragraph" w:styleId="aa">
    <w:name w:val="footer"/>
    <w:basedOn w:val="a"/>
    <w:link w:val="ab"/>
    <w:uiPriority w:val="99"/>
    <w:unhideWhenUsed/>
    <w:rsid w:val="00BF3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3C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66BB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6BBC"/>
    <w:rPr>
      <w:rFonts w:ascii="Consolas" w:hAnsi="Consolas" w:cs="Consolas"/>
      <w:sz w:val="20"/>
      <w:szCs w:val="20"/>
    </w:rPr>
  </w:style>
  <w:style w:type="character" w:styleId="a3">
    <w:name w:val="Hyperlink"/>
    <w:basedOn w:val="a0"/>
    <w:uiPriority w:val="99"/>
    <w:unhideWhenUsed/>
    <w:rsid w:val="00466BB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046EE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BF3C7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F3C7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F3C7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F3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3C72"/>
  </w:style>
  <w:style w:type="paragraph" w:styleId="aa">
    <w:name w:val="footer"/>
    <w:basedOn w:val="a"/>
    <w:link w:val="ab"/>
    <w:uiPriority w:val="99"/>
    <w:unhideWhenUsed/>
    <w:rsid w:val="00BF3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3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programmes/erasmus-plus/resources/programme-guide_e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ACEA-AJM@ec.europa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.europa.eu/programmes/erasmus-plus/opportunities/jean-monnet_e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ur-lex.europa.eu/legal-content/EN/TXT/?uri=uriserv%3AOJ.C_.2021.103.01.0012.01.ENG&amp;toc=OJ%3AC%3A2021%3A103%3AT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.europa.eu/info/funding-tenders/opportunities/portal/screen/hom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27FDA-7CE6-4A44-B040-8CFA7A081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690</Words>
  <Characters>4367</Characters>
  <Application>Microsoft Office Word</Application>
  <DocSecurity>0</DocSecurity>
  <Lines>75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</dc:creator>
  <cp:keywords/>
  <dc:description/>
  <cp:lastModifiedBy>Catalina</cp:lastModifiedBy>
  <cp:revision>4</cp:revision>
  <cp:lastPrinted>2021-03-30T08:40:00Z</cp:lastPrinted>
  <dcterms:created xsi:type="dcterms:W3CDTF">2021-03-29T13:49:00Z</dcterms:created>
  <dcterms:modified xsi:type="dcterms:W3CDTF">2021-03-30T08:40:00Z</dcterms:modified>
</cp:coreProperties>
</file>