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spacing w:lineRule="auto" w:after="280" w:line="240" w:before="100"/>
        <w:contextualSpacing w:val="0"/>
        <w:jc w:val="center"/>
      </w:pPr>
      <w:r w:rsidRPr="00000000" w:rsidR="00000000" w:rsidDel="00000000">
        <w:rPr>
          <w:rFonts w:cs="Times New Roman" w:hAnsi="Times New Roman" w:eastAsia="Times New Roman" w:ascii="Times New Roman"/>
          <w:b w:val="1"/>
          <w:color w:val="000000"/>
          <w:sz w:val="28"/>
          <w:rtl w:val="0"/>
        </w:rPr>
        <w:t xml:space="preserve">Elevii moldoveni au obţinut 3 medalii la Olimpiada Internaţională de Fizică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280" w:line="240" w:before="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color w:val="000000"/>
          <w:sz w:val="28"/>
          <w:rtl w:val="0"/>
        </w:rPr>
        <w:t xml:space="preserve">În perioada 13–21 iulie 2014, în orașul Astana, Kazakhstan, s-a desfăşurat ediţia a 45-a a Olimpiadei Internaţionale de Fizică, la care au participat elevi din 85 de ţări. </w:t>
      </w:r>
    </w:p>
    <w:p w:rsidP="00000000" w:rsidRPr="00000000" w:rsidR="00000000" w:rsidDel="00000000" w:rsidRDefault="00000000">
      <w:pPr>
        <w:spacing w:lineRule="auto" w:after="280" w:line="240" w:before="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color w:val="000000"/>
          <w:sz w:val="28"/>
          <w:rtl w:val="0"/>
        </w:rPr>
        <w:t xml:space="preserve">La acest concurs Republica Moldova a fost reprezentată de o echipă formată din 5 elevi şi 2 profesori, în următoarea componenţă:</w:t>
      </w:r>
    </w:p>
    <w:p w:rsidP="00000000" w:rsidRPr="00000000" w:rsidR="00000000" w:rsidDel="00000000" w:rsidRDefault="00000000">
      <w:pPr>
        <w:numPr>
          <w:ilvl w:val="0"/>
          <w:numId w:val="1"/>
        </w:numPr>
        <w:spacing w:lineRule="auto" w:after="0" w:line="240" w:before="0"/>
        <w:ind w:left="360" w:right="-431" w:hanging="359"/>
        <w:jc w:val="left"/>
        <w:rPr>
          <w:rFonts w:cs="Times New Roman" w:hAnsi="Times New Roman" w:eastAsia="Times New Roman" w:ascii="Times New Roman"/>
          <w:b w:val="0"/>
          <w:sz w:val="28"/>
        </w:rPr>
      </w:pPr>
      <w:r w:rsidRPr="00000000" w:rsidR="00000000" w:rsidDel="00000000">
        <w:rPr>
          <w:rFonts w:cs="Times New Roman" w:hAnsi="Times New Roman" w:eastAsia="Times New Roman" w:ascii="Times New Roman"/>
          <w:b w:val="0"/>
          <w:sz w:val="28"/>
          <w:rtl w:val="0"/>
        </w:rPr>
        <w:t xml:space="preserve">Colibaba Nicoleta, clasa a XI-a, Liceul “Orizont”, Chişinău</w:t>
      </w:r>
    </w:p>
    <w:p w:rsidP="00000000" w:rsidRPr="00000000" w:rsidR="00000000" w:rsidDel="00000000" w:rsidRDefault="00000000">
      <w:pPr>
        <w:numPr>
          <w:ilvl w:val="0"/>
          <w:numId w:val="1"/>
        </w:numPr>
        <w:spacing w:lineRule="auto" w:after="0" w:line="240" w:before="0"/>
        <w:ind w:left="360" w:right="-431" w:hanging="359"/>
        <w:jc w:val="left"/>
        <w:rPr>
          <w:rFonts w:cs="Times New Roman" w:hAnsi="Times New Roman" w:eastAsia="Times New Roman" w:ascii="Times New Roman"/>
          <w:b w:val="0"/>
          <w:sz w:val="28"/>
        </w:rPr>
      </w:pPr>
      <w:r w:rsidRPr="00000000" w:rsidR="00000000" w:rsidDel="00000000">
        <w:rPr>
          <w:rFonts w:cs="Times New Roman" w:hAnsi="Times New Roman" w:eastAsia="Times New Roman" w:ascii="Times New Roman"/>
          <w:b w:val="0"/>
          <w:sz w:val="28"/>
          <w:rtl w:val="0"/>
        </w:rPr>
        <w:t xml:space="preserve">Purice Dinu, clasa a XII-a, Liceul “Orizont”, Chişinău</w:t>
      </w:r>
    </w:p>
    <w:p w:rsidP="00000000" w:rsidRPr="00000000" w:rsidR="00000000" w:rsidDel="00000000" w:rsidRDefault="00000000">
      <w:pPr>
        <w:numPr>
          <w:ilvl w:val="0"/>
          <w:numId w:val="1"/>
        </w:numPr>
        <w:spacing w:lineRule="auto" w:after="0" w:line="240" w:before="0"/>
        <w:ind w:left="360" w:right="-431" w:hanging="359"/>
        <w:jc w:val="left"/>
        <w:rPr>
          <w:rFonts w:cs="Times New Roman" w:hAnsi="Times New Roman" w:eastAsia="Times New Roman" w:ascii="Times New Roman"/>
          <w:b w:val="0"/>
          <w:sz w:val="28"/>
        </w:rPr>
      </w:pPr>
      <w:r w:rsidRPr="00000000" w:rsidR="00000000" w:rsidDel="00000000">
        <w:rPr>
          <w:rFonts w:cs="Times New Roman" w:hAnsi="Times New Roman" w:eastAsia="Times New Roman" w:ascii="Times New Roman"/>
          <w:b w:val="0"/>
          <w:sz w:val="28"/>
          <w:rtl w:val="0"/>
        </w:rPr>
        <w:t xml:space="preserve">Calancea Laurențiu, clasa a X-a, Liceul “Orizont”, Chişinău</w:t>
      </w:r>
    </w:p>
    <w:p w:rsidP="00000000" w:rsidRPr="00000000" w:rsidR="00000000" w:rsidDel="00000000" w:rsidRDefault="00000000">
      <w:pPr>
        <w:numPr>
          <w:ilvl w:val="0"/>
          <w:numId w:val="1"/>
        </w:numPr>
        <w:spacing w:lineRule="auto" w:after="0" w:line="240" w:before="0"/>
        <w:ind w:left="360" w:right="-431" w:hanging="359"/>
        <w:jc w:val="left"/>
        <w:rPr>
          <w:rFonts w:cs="Times New Roman" w:hAnsi="Times New Roman" w:eastAsia="Times New Roman" w:ascii="Times New Roman"/>
          <w:b w:val="0"/>
          <w:sz w:val="28"/>
        </w:rPr>
      </w:pPr>
      <w:r w:rsidRPr="00000000" w:rsidR="00000000" w:rsidDel="00000000">
        <w:rPr>
          <w:rFonts w:cs="Times New Roman" w:hAnsi="Times New Roman" w:eastAsia="Times New Roman" w:ascii="Times New Roman"/>
          <w:b w:val="0"/>
          <w:sz w:val="28"/>
          <w:rtl w:val="0"/>
        </w:rPr>
        <w:t xml:space="preserve">Vizitiv Gleb, clasa a X-a, Liceul “Orizont”, Chişinău</w:t>
      </w:r>
    </w:p>
    <w:p w:rsidP="00000000" w:rsidRPr="00000000" w:rsidR="00000000" w:rsidDel="00000000" w:rsidRDefault="00000000">
      <w:pPr>
        <w:numPr>
          <w:ilvl w:val="0"/>
          <w:numId w:val="1"/>
        </w:numPr>
        <w:spacing w:lineRule="auto" w:after="0" w:line="240" w:before="0"/>
        <w:ind w:left="360" w:right="-431" w:hanging="359"/>
        <w:jc w:val="left"/>
        <w:rPr>
          <w:rFonts w:cs="Times New Roman" w:hAnsi="Times New Roman" w:eastAsia="Times New Roman" w:ascii="Times New Roman"/>
          <w:b w:val="0"/>
          <w:sz w:val="28"/>
        </w:rPr>
      </w:pPr>
      <w:r w:rsidRPr="00000000" w:rsidR="00000000" w:rsidDel="00000000">
        <w:rPr>
          <w:rFonts w:cs="Times New Roman" w:hAnsi="Times New Roman" w:eastAsia="Times New Roman" w:ascii="Times New Roman"/>
          <w:b w:val="0"/>
          <w:sz w:val="28"/>
          <w:rtl w:val="0"/>
        </w:rPr>
        <w:t xml:space="preserve">Teleșcu Cristian, clasa a XII-a, Liceul “Orizont”, Chişinău</w:t>
      </w:r>
    </w:p>
    <w:p w:rsidP="00000000" w:rsidRPr="00000000" w:rsidR="00000000" w:rsidDel="00000000" w:rsidRDefault="00000000">
      <w:pPr>
        <w:numPr>
          <w:ilvl w:val="0"/>
          <w:numId w:val="1"/>
        </w:numPr>
        <w:spacing w:lineRule="auto" w:after="0" w:line="240" w:before="280"/>
        <w:ind w:left="0" w:firstLine="0" w:right="-431"/>
        <w:rPr>
          <w:sz w:val="28"/>
        </w:rPr>
      </w:pPr>
      <w:r w:rsidRPr="00000000" w:rsidR="00000000" w:rsidDel="00000000">
        <w:rPr>
          <w:rFonts w:cs="Times New Roman" w:hAnsi="Times New Roman" w:eastAsia="Times New Roman" w:ascii="Times New Roman"/>
          <w:color w:val="000000"/>
          <w:sz w:val="28"/>
          <w:rtl w:val="0"/>
        </w:rPr>
        <w:t xml:space="preserve">Evtodiev Igor, dr. hab., Universitatea de Stat din Moldova, conducător 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numPr>
          <w:ilvl w:val="0"/>
          <w:numId w:val="1"/>
        </w:numPr>
        <w:spacing w:lineRule="auto" w:after="280" w:line="240" w:before="0"/>
        <w:ind w:left="0" w:firstLine="0" w:right="-431"/>
        <w:rPr>
          <w:sz w:val="28"/>
        </w:rPr>
      </w:pPr>
      <w:r w:rsidRPr="00000000" w:rsidR="00000000" w:rsidDel="00000000">
        <w:rPr>
          <w:rFonts w:cs="Times New Roman" w:hAnsi="Times New Roman" w:eastAsia="Times New Roman" w:ascii="Times New Roman"/>
          <w:color w:val="000000"/>
          <w:sz w:val="28"/>
          <w:rtl w:val="0"/>
        </w:rPr>
        <w:t xml:space="preserve">Păgînu Victor, consultant principal, Ministerul Educaţiei, conducător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280" w:line="240" w:before="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b w:val="1"/>
          <w:color w:val="000000"/>
          <w:sz w:val="28"/>
          <w:highlight w:val="white"/>
          <w:rtl w:val="0"/>
        </w:rPr>
        <w:t xml:space="preserve">Rezultatele participării echipei noastre la Olimpiada Internaţională de FIZICĂ 2014 sunt următoarele: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numPr>
          <w:ilvl w:val="0"/>
          <w:numId w:val="2"/>
        </w:numPr>
        <w:spacing w:lineRule="auto" w:after="0" w:line="240" w:before="0"/>
        <w:ind w:left="720" w:hanging="359"/>
        <w:rPr>
          <w:rFonts w:cs="Times New Roman" w:hAnsi="Times New Roman" w:eastAsia="Times New Roman" w:ascii="Times New Roman"/>
          <w:color w:val="000000"/>
          <w:sz w:val="28"/>
        </w:rPr>
      </w:pPr>
      <w:r w:rsidRPr="00000000" w:rsidR="00000000" w:rsidDel="00000000">
        <w:rPr>
          <w:rFonts w:cs="Times New Roman" w:hAnsi="Times New Roman" w:eastAsia="Times New Roman" w:ascii="Times New Roman"/>
          <w:b w:val="1"/>
          <w:color w:val="000000"/>
          <w:sz w:val="28"/>
          <w:rtl w:val="0"/>
        </w:rPr>
        <w:t xml:space="preserve">Colibaba Nicoleta</w:t>
      </w:r>
      <w:r w:rsidRPr="00000000" w:rsidR="00000000" w:rsidDel="00000000">
        <w:rPr>
          <w:rFonts w:cs="Times New Roman" w:hAnsi="Times New Roman" w:eastAsia="Times New Roman" w:ascii="Times New Roman"/>
          <w:color w:val="000000"/>
          <w:sz w:val="28"/>
          <w:rtl w:val="0"/>
        </w:rPr>
        <w:t xml:space="preserve">, Liceul Teoretic ”</w:t>
      </w:r>
      <w:r w:rsidRPr="00000000" w:rsidR="00000000" w:rsidDel="00000000">
        <w:rPr>
          <w:rFonts w:cs="Times New Roman" w:hAnsi="Times New Roman" w:eastAsia="Times New Roman" w:ascii="Times New Roman"/>
          <w:sz w:val="28"/>
          <w:rtl w:val="0"/>
        </w:rPr>
        <w:t xml:space="preserve"> Orizont</w:t>
      </w:r>
      <w:r w:rsidRPr="00000000" w:rsidR="00000000" w:rsidDel="00000000">
        <w:rPr>
          <w:rFonts w:cs="Times New Roman" w:hAnsi="Times New Roman" w:eastAsia="Times New Roman" w:ascii="Times New Roman"/>
          <w:color w:val="000000"/>
          <w:sz w:val="28"/>
          <w:rtl w:val="0"/>
        </w:rPr>
        <w:t xml:space="preserve">”, Chişinău – </w:t>
      </w:r>
      <w:r w:rsidRPr="00000000" w:rsidR="00000000" w:rsidDel="00000000">
        <w:rPr>
          <w:rFonts w:cs="Times New Roman" w:hAnsi="Times New Roman" w:eastAsia="Times New Roman" w:ascii="Times New Roman"/>
          <w:i w:val="1"/>
          <w:color w:val="000000"/>
          <w:sz w:val="28"/>
          <w:rtl w:val="0"/>
        </w:rPr>
        <w:t xml:space="preserve">medalie de argint</w:t>
      </w:r>
      <w:r w:rsidRPr="00000000" w:rsidR="00000000" w:rsidDel="00000000">
        <w:rPr>
          <w:rFonts w:cs="Times New Roman" w:hAnsi="Times New Roman" w:eastAsia="Times New Roman" w:ascii="Times New Roman"/>
          <w:color w:val="000000"/>
          <w:sz w:val="28"/>
          <w:rtl w:val="0"/>
        </w:rPr>
        <w:t xml:space="preserve">,</w:t>
      </w:r>
    </w:p>
    <w:p w:rsidP="00000000" w:rsidRPr="00000000" w:rsidR="00000000" w:rsidDel="00000000" w:rsidRDefault="00000000">
      <w:pPr>
        <w:numPr>
          <w:ilvl w:val="0"/>
          <w:numId w:val="2"/>
        </w:numPr>
        <w:spacing w:lineRule="auto" w:after="0" w:line="240" w:before="0"/>
        <w:ind w:left="720" w:hanging="359"/>
        <w:rPr>
          <w:rFonts w:cs="Times New Roman" w:hAnsi="Times New Roman" w:eastAsia="Times New Roman" w:ascii="Times New Roman"/>
          <w:color w:val="000000"/>
          <w:sz w:val="28"/>
        </w:rPr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8"/>
          <w:rtl w:val="0"/>
        </w:rPr>
        <w:t xml:space="preserve">Purice Dinu</w:t>
      </w:r>
      <w:r w:rsidRPr="00000000" w:rsidR="00000000" w:rsidDel="00000000">
        <w:rPr>
          <w:rFonts w:cs="Times New Roman" w:hAnsi="Times New Roman" w:eastAsia="Times New Roman" w:ascii="Times New Roman"/>
          <w:color w:val="000000"/>
          <w:sz w:val="28"/>
          <w:rtl w:val="0"/>
        </w:rPr>
        <w:t xml:space="preserve">, Liceul Teoretic ”Orizont”, Chişinău – </w:t>
      </w:r>
      <w:r w:rsidRPr="00000000" w:rsidR="00000000" w:rsidDel="00000000">
        <w:rPr>
          <w:rFonts w:cs="Times New Roman" w:hAnsi="Times New Roman" w:eastAsia="Times New Roman" w:ascii="Times New Roman"/>
          <w:i w:val="1"/>
          <w:color w:val="000000"/>
          <w:sz w:val="28"/>
          <w:rtl w:val="0"/>
        </w:rPr>
        <w:t xml:space="preserve">medalie de bronz</w:t>
      </w:r>
      <w:r w:rsidRPr="00000000" w:rsidR="00000000" w:rsidDel="00000000">
        <w:rPr>
          <w:rFonts w:cs="Times New Roman" w:hAnsi="Times New Roman" w:eastAsia="Times New Roman" w:ascii="Times New Roman"/>
          <w:color w:val="000000"/>
          <w:sz w:val="28"/>
          <w:rtl w:val="0"/>
        </w:rPr>
        <w:t xml:space="preserve">,</w:t>
      </w:r>
    </w:p>
    <w:p w:rsidP="00000000" w:rsidRPr="00000000" w:rsidR="00000000" w:rsidDel="00000000" w:rsidRDefault="00000000">
      <w:pPr>
        <w:numPr>
          <w:ilvl w:val="0"/>
          <w:numId w:val="2"/>
        </w:numPr>
        <w:spacing w:lineRule="auto" w:after="280" w:line="240" w:before="0"/>
        <w:ind w:left="720" w:hanging="359"/>
        <w:rPr>
          <w:rFonts w:cs="Times New Roman" w:hAnsi="Times New Roman" w:eastAsia="Times New Roman" w:ascii="Times New Roman"/>
          <w:color w:val="000000"/>
          <w:sz w:val="28"/>
        </w:rPr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8"/>
          <w:rtl w:val="0"/>
        </w:rPr>
        <w:t xml:space="preserve">Vizitiv Gleb</w:t>
      </w:r>
      <w:r w:rsidRPr="00000000" w:rsidR="00000000" w:rsidDel="00000000">
        <w:rPr>
          <w:rFonts w:cs="Times New Roman" w:hAnsi="Times New Roman" w:eastAsia="Times New Roman" w:ascii="Times New Roman"/>
          <w:sz w:val="28"/>
          <w:rtl w:val="0"/>
        </w:rPr>
        <w:t xml:space="preserve">, Liceul “ Orizont”, Chişinău – </w:t>
      </w:r>
      <w:r w:rsidRPr="00000000" w:rsidR="00000000" w:rsidDel="00000000">
        <w:rPr>
          <w:rFonts w:cs="Times New Roman" w:hAnsi="Times New Roman" w:eastAsia="Times New Roman" w:ascii="Times New Roman"/>
          <w:i w:val="1"/>
          <w:color w:val="000000"/>
          <w:sz w:val="28"/>
          <w:rtl w:val="0"/>
        </w:rPr>
        <w:t xml:space="preserve">medalie de bronz</w:t>
      </w:r>
      <w:r w:rsidRPr="00000000" w:rsidR="00000000" w:rsidDel="00000000">
        <w:rPr>
          <w:rFonts w:cs="Times New Roman" w:hAnsi="Times New Roman" w:eastAsia="Times New Roman" w:ascii="Times New Roman"/>
          <w:i w:val="1"/>
          <w:sz w:val="28"/>
          <w:rtl w:val="0"/>
        </w:rPr>
        <w:t xml:space="preserve">.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280" w:line="240" w:before="0"/>
        <w:contextualSpacing w:val="0"/>
      </w:pPr>
      <w:bookmarkStart w:id="0" w:colFirst="0" w:name="h.gjdgxs" w:colLast="0"/>
      <w:bookmarkEnd w:id="0"/>
      <w:r w:rsidRPr="00000000" w:rsidR="00000000" w:rsidDel="00000000">
        <w:rPr>
          <w:rFonts w:cs="Times New Roman" w:hAnsi="Times New Roman" w:eastAsia="Times New Roman" w:ascii="Times New Roman"/>
          <w:color w:val="000000"/>
          <w:sz w:val="28"/>
          <w:highlight w:val="white"/>
          <w:rtl w:val="0"/>
        </w:rPr>
        <w:t xml:space="preserve">Ministerul Educaţiei felicită cordial membrii echipei olimpice pentru obţinerea unor rezultate excelente la ediţia 2014</w:t>
      </w:r>
      <w:r w:rsidRPr="00000000" w:rsidR="00000000" w:rsidDel="00000000">
        <w:rPr>
          <w:rFonts w:cs="Times New Roman" w:hAnsi="Times New Roman" w:eastAsia="Times New Roman" w:ascii="Times New Roman"/>
          <w:color w:val="000000"/>
          <w:sz w:val="28"/>
          <w:rtl w:val="0"/>
        </w:rPr>
        <w:t xml:space="preserve"> a Olimpiadei Internaţionale de Fizică.</w:t>
      </w:r>
    </w:p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drawing>
          <wp:inline distR="0" distT="0" distB="0" distL="0">
            <wp:extent cy="3615714" cx="4821893"/>
            <wp:effectExtent t="0" b="0" r="0" l="0"/>
            <wp:docPr id="1" name="image00.jpg" descr="C:\Users\Computer\Desktop\Ministerul Educaţiei_files\nthumbs3_16060.jpg"/>
            <a:graphic>
              <a:graphicData uri="http://schemas.openxmlformats.org/drawingml/2006/picture">
                <pic:pic>
                  <pic:nvPicPr>
                    <pic:cNvPr id="0" name="image00.jpg" descr="C:\Users\Computer\Desktop\Ministerul Educaţiei_files\nthumbs3_16060.jpg"/>
                    <pic:cNvPicPr preferRelativeResize="0"/>
                  </pic:nvPicPr>
                  <pic:blipFill>
                    <a:blip r:embed="rId5"/>
                    <a:srcRect t="0" b="0" r="0" l="0"/>
                    <a:stretch>
                      <a:fillRect/>
                    </a:stretch>
                  </pic:blipFill>
                  <pic:spPr>
                    <a:xfrm>
                      <a:ext cy="3615714" cx="48218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R="00000000" w:rsidDel="00000000">
        <w:rPr>
          <w:rtl w:val="0"/>
        </w:rPr>
      </w:r>
    </w:p>
    <w:sectPr>
      <w:pgSz w:w="11906" w:h="16838"/>
      <w:pgMar w:left="1701" w:right="850" w:top="1134" w:bottom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360" w:firstLine="0"/>
      </w:pPr>
      <w:rPr/>
    </w:lvl>
    <w:lvl w:ilvl="1">
      <w:start w:val="1"/>
      <w:numFmt w:val="bullet"/>
      <w:lvlText w:val="●"/>
      <w:lvlJc w:val="left"/>
      <w:pPr>
        <w:ind w:left="0" w:firstLine="0"/>
      </w:pPr>
      <w:rPr/>
    </w:lvl>
    <w:lvl w:ilvl="2">
      <w:start w:val="1"/>
      <w:numFmt w:val="bullet"/>
      <w:lvlText w:val="●"/>
      <w:lvlJc w:val="left"/>
      <w:pPr>
        <w:ind w:left="0" w:firstLine="0"/>
      </w:pPr>
      <w:rPr/>
    </w:lvl>
    <w:lvl w:ilvl="3">
      <w:start w:val="1"/>
      <w:numFmt w:val="bullet"/>
      <w:lvlText w:val="●"/>
      <w:lvlJc w:val="left"/>
      <w:pPr>
        <w:ind w:left="0" w:firstLine="0"/>
      </w:pPr>
      <w:rPr/>
    </w:lvl>
    <w:lvl w:ilvl="4">
      <w:start w:val="1"/>
      <w:numFmt w:val="bullet"/>
      <w:lvlText w:val="●"/>
      <w:lvlJc w:val="left"/>
      <w:pPr>
        <w:ind w:left="0" w:firstLine="0"/>
      </w:pPr>
      <w:rPr/>
    </w:lvl>
    <w:lvl w:ilvl="5">
      <w:start w:val="1"/>
      <w:numFmt w:val="bullet"/>
      <w:lvlText w:val="●"/>
      <w:lvlJc w:val="left"/>
      <w:pPr>
        <w:ind w:left="0" w:firstLine="0"/>
      </w:pPr>
      <w:rPr/>
    </w:lvl>
    <w:lvl w:ilvl="6">
      <w:start w:val="1"/>
      <w:numFmt w:val="bullet"/>
      <w:lvlText w:val="●"/>
      <w:lvlJc w:val="left"/>
      <w:pPr>
        <w:ind w:left="0" w:firstLine="0"/>
      </w:pPr>
      <w:rPr/>
    </w:lvl>
    <w:lvl w:ilvl="7">
      <w:start w:val="1"/>
      <w:numFmt w:val="bullet"/>
      <w:lvlText w:val="●"/>
      <w:lvlJc w:val="left"/>
      <w:pPr>
        <w:ind w:left="0" w:firstLine="0"/>
      </w:pPr>
      <w:rPr/>
    </w:lvl>
    <w:lvl w:ilvl="8">
      <w:start w:val="1"/>
      <w:numFmt w:val="bullet"/>
      <w:lvlText w:val="●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/>
    </w:lvl>
    <w:lvl w:ilvl="1">
      <w:start w:val="1"/>
      <w:numFmt w:val="decimal"/>
      <w:lvlText w:val="%2."/>
      <w:lvlJc w:val="left"/>
      <w:pPr>
        <w:ind w:left="1440" w:firstLine="1080"/>
      </w:pPr>
      <w:rPr/>
    </w:lvl>
    <w:lvl w:ilvl="2">
      <w:start w:val="1"/>
      <w:numFmt w:val="decimal"/>
      <w:lvlText w:val="%3."/>
      <w:lvlJc w:val="left"/>
      <w:pPr>
        <w:ind w:left="2160" w:firstLine="180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decimal"/>
      <w:lvlText w:val="%5."/>
      <w:lvlJc w:val="left"/>
      <w:pPr>
        <w:ind w:left="3600" w:firstLine="3240"/>
      </w:pPr>
      <w:rPr/>
    </w:lvl>
    <w:lvl w:ilvl="5">
      <w:start w:val="1"/>
      <w:numFmt w:val="decimal"/>
      <w:lvlText w:val="%6."/>
      <w:lvlJc w:val="left"/>
      <w:pPr>
        <w:ind w:left="4320" w:firstLine="396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decimal"/>
      <w:lvlText w:val="%8."/>
      <w:lvlJc w:val="left"/>
      <w:pPr>
        <w:ind w:left="5760" w:firstLine="5400"/>
      </w:pPr>
      <w:rPr/>
    </w:lvl>
    <w:lvl w:ilvl="8">
      <w:start w:val="1"/>
      <w:numFmt w:val="decimal"/>
      <w:lvlText w:val="%9."/>
      <w:lvlJc w:val="left"/>
      <w:pPr>
        <w:ind w:left="6480" w:firstLine="612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Calibri" w:hAnsi="Calibri" w:eastAsia="Calibri" w:ascii="Calibri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20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120" w:before="480"/>
      <w:contextualSpacing w:val="1"/>
    </w:pPr>
    <w:rPr>
      <w:b w:val="1"/>
      <w:sz w:val="48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80" w:before="360"/>
      <w:contextualSpacing w:val="1"/>
    </w:pPr>
    <w:rPr>
      <w:b w:val="1"/>
      <w:sz w:val="3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80" w:before="280"/>
      <w:contextualSpacing w:val="1"/>
    </w:pPr>
    <w:rPr>
      <w:b w:val="1"/>
      <w:sz w:val="28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40" w:before="240"/>
      <w:contextualSpacing w:val="1"/>
    </w:pPr>
    <w:rPr>
      <w:b w:val="1"/>
      <w:sz w:val="24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40" w:before="220"/>
      <w:contextualSpacing w:val="1"/>
    </w:pPr>
    <w:rPr>
      <w:b w:val="1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40" w:before="200"/>
      <w:contextualSpacing w:val="1"/>
    </w:pPr>
    <w:rPr>
      <w:b w:val="1"/>
      <w:sz w:val="20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120" w:before="480"/>
      <w:contextualSpacing w:val="1"/>
    </w:pPr>
    <w:rPr>
      <w:b w:val="1"/>
      <w:sz w:val="7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80" w:before="360"/>
      <w:contextualSpacing w:val="1"/>
    </w:pPr>
    <w:rPr>
      <w:rFonts w:cs="Georgia" w:hAnsi="Georgia" w:eastAsia="Georgia" w:asci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media/image00.jpg" Type="http://schemas.openxmlformats.org/officeDocument/2006/relationships/image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Rezultatele IOFizica2014.docx</dc:title>
</cp:coreProperties>
</file>