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A7671" w14:textId="231051EF" w:rsidR="001F700F" w:rsidRDefault="001F700F" w:rsidP="001F700F">
      <w:pPr>
        <w:spacing w:before="100" w:beforeAutospacing="1" w:after="100" w:afterAutospacing="1" w:line="240" w:lineRule="auto"/>
        <w:ind w:firstLine="720"/>
        <w:jc w:val="center"/>
        <w:rPr>
          <w:rStyle w:val="Strong"/>
          <w:rFonts w:ascii="Times New Roman" w:eastAsia="Times New Roman" w:hAnsi="Times New Roman" w:cs="Times New Roman"/>
          <w:sz w:val="24"/>
          <w:szCs w:val="24"/>
          <w:lang w:val="ro-MD"/>
        </w:rPr>
      </w:pPr>
      <w:r w:rsidRPr="001F700F">
        <w:rPr>
          <w:rStyle w:val="Strong"/>
          <w:rFonts w:ascii="Times New Roman" w:eastAsia="Times New Roman" w:hAnsi="Times New Roman" w:cs="Times New Roman"/>
          <w:sz w:val="24"/>
          <w:szCs w:val="24"/>
          <w:lang w:val="ro-MD"/>
        </w:rPr>
        <w:t>ZIUA MONDIALĂ A REFUGIAȚILOR</w:t>
      </w:r>
    </w:p>
    <w:p w14:paraId="31834F81" w14:textId="2E7FA004" w:rsidR="006972B5" w:rsidRPr="006972B5" w:rsidRDefault="006972B5" w:rsidP="006972B5">
      <w:pPr>
        <w:spacing w:before="100" w:beforeAutospacing="1" w:after="100" w:afterAutospacing="1" w:line="240" w:lineRule="auto"/>
        <w:ind w:firstLine="720"/>
        <w:jc w:val="both"/>
        <w:rPr>
          <w:rFonts w:ascii="Times New Roman" w:eastAsia="Times New Roman" w:hAnsi="Times New Roman" w:cs="Times New Roman"/>
          <w:sz w:val="24"/>
          <w:szCs w:val="24"/>
          <w:lang w:val="ro-MD"/>
        </w:rPr>
      </w:pPr>
      <w:r w:rsidRPr="006972B5">
        <w:rPr>
          <w:rFonts w:ascii="Times New Roman" w:eastAsia="Times New Roman" w:hAnsi="Times New Roman" w:cs="Times New Roman"/>
          <w:sz w:val="24"/>
          <w:szCs w:val="24"/>
          <w:lang w:val="ro-MD"/>
        </w:rPr>
        <w:t>În fiecare an, la 20 iunie, comunitatea internațională marchează Ziua Mondială a Refugiaților, o zi dedicată onorării forței, curajului și rezilienței milioanelor de persoane care au fost forțate să își părăsească casele din cauza conflictelor, violenței și persecuției.</w:t>
      </w:r>
    </w:p>
    <w:p w14:paraId="6CF84BF4" w14:textId="6AB5568E" w:rsidR="006972B5" w:rsidRDefault="006972B5" w:rsidP="006972B5">
      <w:pPr>
        <w:spacing w:before="100" w:beforeAutospacing="1" w:after="100" w:afterAutospacing="1" w:line="240" w:lineRule="auto"/>
        <w:ind w:firstLine="720"/>
        <w:jc w:val="both"/>
        <w:rPr>
          <w:rFonts w:ascii="Times New Roman" w:eastAsia="Times New Roman" w:hAnsi="Times New Roman" w:cs="Times New Roman"/>
          <w:sz w:val="24"/>
          <w:szCs w:val="24"/>
          <w:lang w:val="ro-MD"/>
        </w:rPr>
      </w:pPr>
      <w:r w:rsidRPr="006972B5">
        <w:rPr>
          <w:rFonts w:ascii="Times New Roman" w:eastAsia="Times New Roman" w:hAnsi="Times New Roman" w:cs="Times New Roman"/>
          <w:sz w:val="24"/>
          <w:szCs w:val="24"/>
          <w:lang w:val="ro-MD"/>
        </w:rPr>
        <w:t xml:space="preserve">Ministerul Educației și Cercetării a Republicii Moldova a luat și continuă să ia măsuri concrete pentru a facilita integrarea copiilor refugiați în sistemul nostru educațional. Printre aceste măsuri se numără aprobarea Instrucțiunii specifice pentru integrarea copiilor refugiați prin Ordinul Ministrului nr. 178 din 15 martie 2022. Acest </w:t>
      </w:r>
      <w:r w:rsidR="001F700F">
        <w:rPr>
          <w:rFonts w:ascii="Times New Roman" w:eastAsia="Times New Roman" w:hAnsi="Times New Roman" w:cs="Times New Roman"/>
          <w:sz w:val="24"/>
          <w:szCs w:val="24"/>
          <w:lang w:val="ro-MD"/>
        </w:rPr>
        <w:t>document important</w:t>
      </w:r>
      <w:r w:rsidRPr="006972B5">
        <w:rPr>
          <w:rFonts w:ascii="Times New Roman" w:eastAsia="Times New Roman" w:hAnsi="Times New Roman" w:cs="Times New Roman"/>
          <w:sz w:val="24"/>
          <w:szCs w:val="24"/>
          <w:lang w:val="ro-MD"/>
        </w:rPr>
        <w:t xml:space="preserve"> detaliază procesul de înscriere a copiilor refugiați</w:t>
      </w:r>
      <w:r w:rsidR="001F700F">
        <w:rPr>
          <w:rFonts w:ascii="Times New Roman" w:eastAsia="Times New Roman" w:hAnsi="Times New Roman" w:cs="Times New Roman"/>
          <w:sz w:val="24"/>
          <w:szCs w:val="24"/>
          <w:lang w:val="ro-MD"/>
        </w:rPr>
        <w:t xml:space="preserve"> din Ucraina</w:t>
      </w:r>
      <w:r w:rsidRPr="006972B5">
        <w:rPr>
          <w:rFonts w:ascii="Times New Roman" w:eastAsia="Times New Roman" w:hAnsi="Times New Roman" w:cs="Times New Roman"/>
          <w:sz w:val="24"/>
          <w:szCs w:val="24"/>
          <w:lang w:val="ro-MD"/>
        </w:rPr>
        <w:t xml:space="preserve"> în instituțiile de învățământ general, recunoașterea studiilor anterioare și oferirea de suport educațional și psihosocial.</w:t>
      </w:r>
      <w:r>
        <w:rPr>
          <w:rFonts w:ascii="Times New Roman" w:eastAsia="Times New Roman" w:hAnsi="Times New Roman" w:cs="Times New Roman"/>
          <w:sz w:val="24"/>
          <w:szCs w:val="24"/>
          <w:lang w:val="ro-MD"/>
        </w:rPr>
        <w:t xml:space="preserve"> </w:t>
      </w:r>
    </w:p>
    <w:p w14:paraId="7DB41818" w14:textId="6D473062" w:rsidR="006972B5" w:rsidRPr="006972B5" w:rsidRDefault="006972B5" w:rsidP="006972B5">
      <w:pPr>
        <w:spacing w:before="100" w:beforeAutospacing="1" w:after="100" w:afterAutospacing="1" w:line="240" w:lineRule="auto"/>
        <w:ind w:firstLine="720"/>
        <w:jc w:val="both"/>
        <w:rPr>
          <w:rFonts w:ascii="Times New Roman" w:eastAsia="Times New Roman" w:hAnsi="Times New Roman" w:cs="Times New Roman"/>
          <w:sz w:val="24"/>
          <w:szCs w:val="24"/>
          <w:lang w:val="ro-MD"/>
        </w:rPr>
      </w:pPr>
      <w:r w:rsidRPr="006972B5">
        <w:rPr>
          <w:rFonts w:ascii="Times New Roman" w:eastAsia="Times New Roman" w:hAnsi="Times New Roman" w:cs="Times New Roman"/>
          <w:sz w:val="24"/>
          <w:szCs w:val="24"/>
          <w:lang w:val="ro-MD"/>
        </w:rPr>
        <w:t xml:space="preserve">La 24 noiembrie 2022, prin Ordinul </w:t>
      </w:r>
      <w:r>
        <w:rPr>
          <w:rFonts w:ascii="Times New Roman" w:eastAsia="Times New Roman" w:hAnsi="Times New Roman" w:cs="Times New Roman"/>
          <w:sz w:val="24"/>
          <w:szCs w:val="24"/>
          <w:lang w:val="ro-MD"/>
        </w:rPr>
        <w:t xml:space="preserve">Ministrului </w:t>
      </w:r>
      <w:r w:rsidRPr="006972B5">
        <w:rPr>
          <w:rFonts w:ascii="Times New Roman" w:eastAsia="Times New Roman" w:hAnsi="Times New Roman" w:cs="Times New Roman"/>
          <w:sz w:val="24"/>
          <w:szCs w:val="24"/>
          <w:lang w:val="ro-MD"/>
        </w:rPr>
        <w:t>nr. 1538, s-au adus completări la acest document, prin adăugarea sintagmei „și alte țări aflate în stare de război”. Această modificare semnificativă extinde sfera de aplicare a ordinului, facilitând accesul la educație nu doar pentru copiii refugiați din Ucraina, ci și pentru cei din alte țări afectate de conflicte armate.</w:t>
      </w:r>
    </w:p>
    <w:p w14:paraId="010D5CC4" w14:textId="3731E859" w:rsidR="006972B5" w:rsidRPr="006972B5" w:rsidRDefault="006972B5" w:rsidP="006972B5">
      <w:pPr>
        <w:spacing w:before="100" w:beforeAutospacing="1" w:after="100" w:afterAutospacing="1" w:line="240" w:lineRule="auto"/>
        <w:ind w:firstLine="720"/>
        <w:jc w:val="both"/>
        <w:rPr>
          <w:rFonts w:ascii="Times New Roman" w:eastAsia="Times New Roman" w:hAnsi="Times New Roman" w:cs="Times New Roman"/>
          <w:sz w:val="24"/>
          <w:szCs w:val="24"/>
          <w:lang w:val="ro-MD"/>
        </w:rPr>
      </w:pPr>
      <w:r w:rsidRPr="006972B5">
        <w:rPr>
          <w:rFonts w:ascii="Times New Roman" w:eastAsia="Times New Roman" w:hAnsi="Times New Roman" w:cs="Times New Roman"/>
          <w:sz w:val="24"/>
          <w:szCs w:val="24"/>
          <w:lang w:val="ro-MD"/>
        </w:rPr>
        <w:t xml:space="preserve">De asemenea, Ministerul a implementat cursuri gratuite de studiere a limbii române, organizate în parteneriat cu organizațiile internaționale și nonguvernamentale. În plus, inițiativele </w:t>
      </w:r>
      <w:proofErr w:type="spellStart"/>
      <w:r w:rsidRPr="006972B5">
        <w:rPr>
          <w:rFonts w:ascii="Times New Roman" w:eastAsia="Times New Roman" w:hAnsi="Times New Roman" w:cs="Times New Roman"/>
          <w:sz w:val="24"/>
          <w:szCs w:val="24"/>
          <w:lang w:val="ro-MD"/>
        </w:rPr>
        <w:t>EDUTech</w:t>
      </w:r>
      <w:proofErr w:type="spellEnd"/>
      <w:r w:rsidRPr="006972B5">
        <w:rPr>
          <w:rFonts w:ascii="Times New Roman" w:eastAsia="Times New Roman" w:hAnsi="Times New Roman" w:cs="Times New Roman"/>
          <w:sz w:val="24"/>
          <w:szCs w:val="24"/>
          <w:lang w:val="ro-MD"/>
        </w:rPr>
        <w:t>, au creat un mediu de învățare modern și adaptat nevoilor copiilor refugiați din Ucraina, facilitând astfel integrarea lor treptată în sistemul educațional formal din Moldova.</w:t>
      </w:r>
    </w:p>
    <w:p w14:paraId="78AC6B0B" w14:textId="4F862BE0" w:rsidR="006972B5" w:rsidRPr="006972B5" w:rsidRDefault="006972B5" w:rsidP="006972B5">
      <w:pPr>
        <w:spacing w:before="100" w:beforeAutospacing="1" w:after="100" w:afterAutospacing="1" w:line="240" w:lineRule="auto"/>
        <w:ind w:firstLine="720"/>
        <w:jc w:val="both"/>
        <w:rPr>
          <w:rFonts w:ascii="Times New Roman" w:eastAsia="Times New Roman" w:hAnsi="Times New Roman" w:cs="Times New Roman"/>
          <w:sz w:val="24"/>
          <w:szCs w:val="24"/>
          <w:lang w:val="ro-MD"/>
        </w:rPr>
      </w:pPr>
      <w:r w:rsidRPr="006972B5">
        <w:rPr>
          <w:rFonts w:ascii="Times New Roman" w:eastAsia="Times New Roman" w:hAnsi="Times New Roman" w:cs="Times New Roman"/>
          <w:sz w:val="24"/>
          <w:szCs w:val="24"/>
          <w:lang w:val="ro-MD"/>
        </w:rPr>
        <w:t>Datorită eforturilor noastre comune, în anul școlar 2023-2024, instituțiile preșcolare și școlare din Republica Moldova au reușit să înregistreze 2</w:t>
      </w:r>
      <w:r>
        <w:rPr>
          <w:rFonts w:ascii="Times New Roman" w:eastAsia="Times New Roman" w:hAnsi="Times New Roman" w:cs="Times New Roman"/>
          <w:sz w:val="24"/>
          <w:szCs w:val="24"/>
          <w:lang w:val="ro-MD"/>
        </w:rPr>
        <w:t xml:space="preserve"> </w:t>
      </w:r>
      <w:r w:rsidRPr="006972B5">
        <w:rPr>
          <w:rFonts w:ascii="Times New Roman" w:eastAsia="Times New Roman" w:hAnsi="Times New Roman" w:cs="Times New Roman"/>
          <w:sz w:val="24"/>
          <w:szCs w:val="24"/>
          <w:lang w:val="ro-MD"/>
        </w:rPr>
        <w:t>078 de copii refugiați din Ucraina, oferindu-le acces la educație și un mediu sigur și primitor.</w:t>
      </w:r>
    </w:p>
    <w:p w14:paraId="09938CC5" w14:textId="4BDD480A" w:rsidR="006972B5" w:rsidRPr="001F700F" w:rsidRDefault="006972B5" w:rsidP="006972B5">
      <w:pPr>
        <w:spacing w:before="100" w:beforeAutospacing="1" w:after="100" w:afterAutospacing="1" w:line="240" w:lineRule="auto"/>
        <w:ind w:firstLine="720"/>
        <w:jc w:val="both"/>
        <w:rPr>
          <w:rFonts w:ascii="Times New Roman" w:eastAsia="Times New Roman" w:hAnsi="Times New Roman" w:cs="Times New Roman"/>
          <w:sz w:val="24"/>
          <w:szCs w:val="24"/>
          <w:lang w:val="ro-MD"/>
        </w:rPr>
      </w:pPr>
      <w:r w:rsidRPr="006972B5">
        <w:rPr>
          <w:rFonts w:ascii="Times New Roman" w:eastAsia="Times New Roman" w:hAnsi="Times New Roman" w:cs="Times New Roman"/>
          <w:sz w:val="24"/>
          <w:szCs w:val="24"/>
          <w:lang w:val="ro-MD"/>
        </w:rPr>
        <w:t xml:space="preserve">În anul următor de studii, la </w:t>
      </w:r>
      <w:r w:rsidR="001F27B8">
        <w:rPr>
          <w:rFonts w:ascii="Times New Roman" w:eastAsia="Times New Roman" w:hAnsi="Times New Roman" w:cs="Times New Roman"/>
          <w:sz w:val="24"/>
          <w:szCs w:val="24"/>
          <w:lang w:val="ro-MD"/>
        </w:rPr>
        <w:t>G</w:t>
      </w:r>
      <w:r w:rsidRPr="006972B5">
        <w:rPr>
          <w:rFonts w:ascii="Times New Roman" w:eastAsia="Times New Roman" w:hAnsi="Times New Roman" w:cs="Times New Roman"/>
          <w:sz w:val="24"/>
          <w:szCs w:val="24"/>
          <w:lang w:val="ro-MD"/>
        </w:rPr>
        <w:t>imnaziul „</w:t>
      </w:r>
      <w:proofErr w:type="spellStart"/>
      <w:r w:rsidRPr="006972B5">
        <w:rPr>
          <w:rFonts w:ascii="Times New Roman" w:eastAsia="Times New Roman" w:hAnsi="Times New Roman" w:cs="Times New Roman"/>
          <w:sz w:val="24"/>
          <w:szCs w:val="24"/>
          <w:lang w:val="ro-MD"/>
        </w:rPr>
        <w:t>Taras</w:t>
      </w:r>
      <w:proofErr w:type="spellEnd"/>
      <w:r w:rsidRPr="006972B5">
        <w:rPr>
          <w:rFonts w:ascii="Times New Roman" w:eastAsia="Times New Roman" w:hAnsi="Times New Roman" w:cs="Times New Roman"/>
          <w:sz w:val="24"/>
          <w:szCs w:val="24"/>
          <w:lang w:val="ro-MD"/>
        </w:rPr>
        <w:t xml:space="preserve"> Șevcenko” din </w:t>
      </w:r>
      <w:r>
        <w:rPr>
          <w:rFonts w:ascii="Times New Roman" w:eastAsia="Times New Roman" w:hAnsi="Times New Roman" w:cs="Times New Roman"/>
          <w:sz w:val="24"/>
          <w:szCs w:val="24"/>
          <w:lang w:val="ro-MD"/>
        </w:rPr>
        <w:t xml:space="preserve">mun. </w:t>
      </w:r>
      <w:r w:rsidRPr="006972B5">
        <w:rPr>
          <w:rFonts w:ascii="Times New Roman" w:eastAsia="Times New Roman" w:hAnsi="Times New Roman" w:cs="Times New Roman"/>
          <w:sz w:val="24"/>
          <w:szCs w:val="24"/>
          <w:lang w:val="ro-MD"/>
        </w:rPr>
        <w:t xml:space="preserve">Chișinău vor fi deschise mai multe clase cu predare în limbile ucraineană și română. Astfel, copiii refugiați din Ucraina, dar și elevii de etnie ucraineană din țara noastră, au posibilitatea să-și continue studiile în limba maternă. Clasele vor fi deschise atât la ciclul primar (I și IV), cât și la cel gimnazial (V). Elevii vor studia în limbile ucraineană și română (cu respectarea curriculumului național), iar profesorii vor fi selectați din rândul refugiaților și al cadrelor didactice din țara noastră, cunoscători de limba </w:t>
      </w:r>
      <w:r w:rsidRPr="001F700F">
        <w:rPr>
          <w:rFonts w:ascii="Times New Roman" w:eastAsia="Times New Roman" w:hAnsi="Times New Roman" w:cs="Times New Roman"/>
          <w:sz w:val="24"/>
          <w:szCs w:val="24"/>
          <w:lang w:val="ro-MD"/>
        </w:rPr>
        <w:t xml:space="preserve">ucraineană. </w:t>
      </w:r>
    </w:p>
    <w:p w14:paraId="3F996361" w14:textId="77777777" w:rsidR="001F700F" w:rsidRPr="001F700F" w:rsidRDefault="006972B5" w:rsidP="001F700F">
      <w:pPr>
        <w:spacing w:before="100" w:beforeAutospacing="1" w:after="100" w:afterAutospacing="1" w:line="240" w:lineRule="auto"/>
        <w:ind w:firstLine="720"/>
        <w:jc w:val="both"/>
        <w:rPr>
          <w:rFonts w:ascii="Times New Roman" w:eastAsia="Times New Roman" w:hAnsi="Times New Roman" w:cs="Times New Roman"/>
          <w:sz w:val="24"/>
          <w:szCs w:val="24"/>
          <w:lang w:val="ro-MD"/>
        </w:rPr>
      </w:pPr>
      <w:r w:rsidRPr="001F700F">
        <w:rPr>
          <w:rFonts w:ascii="Times New Roman" w:eastAsia="Times New Roman" w:hAnsi="Times New Roman" w:cs="Times New Roman"/>
          <w:sz w:val="24"/>
          <w:szCs w:val="24"/>
          <w:lang w:val="ro-MD"/>
        </w:rPr>
        <w:t>Suntem mândri de progresul realizat până acum și de impactul pozitiv pe care l-am avut asupra vieților copiilor refugiați. Cu această ocazie, doresc să îmi exprim aprecierea profundă pentru toți cei care contribuie la susținerea și integrarea refugiaților în societatea noastră. În mod deosebit, aș dori să mulțumesc și partenerilor noștri pentru colaborarea și sprijinul constant oferit.</w:t>
      </w:r>
    </w:p>
    <w:p w14:paraId="0D603848" w14:textId="77777777" w:rsidR="001F700F" w:rsidRPr="001F700F" w:rsidRDefault="001F700F" w:rsidP="00713AC2">
      <w:pPr>
        <w:spacing w:after="0" w:line="240" w:lineRule="auto"/>
        <w:ind w:firstLine="720"/>
        <w:jc w:val="both"/>
        <w:rPr>
          <w:rFonts w:ascii="Times New Roman" w:hAnsi="Times New Roman" w:cs="Times New Roman"/>
          <w:sz w:val="24"/>
          <w:szCs w:val="24"/>
          <w:lang w:val="ro-MD"/>
        </w:rPr>
      </w:pPr>
      <w:r w:rsidRPr="001F700F">
        <w:rPr>
          <w:rFonts w:ascii="Times New Roman" w:hAnsi="Times New Roman" w:cs="Times New Roman"/>
          <w:sz w:val="24"/>
          <w:szCs w:val="24"/>
          <w:lang w:val="ro-MD"/>
        </w:rPr>
        <w:t>Închei acest mesaj cu un sentiment de solidaritate și speranță. Împreună, putem construi un viitor mai bun pentru toți copiii, indiferent de originea lor. Vă mulțumesc pentru dedicarea și angajamentul vostru continuu.</w:t>
      </w:r>
    </w:p>
    <w:p w14:paraId="2F706184" w14:textId="77777777" w:rsidR="00E91363" w:rsidRPr="001F700F" w:rsidRDefault="00E91363" w:rsidP="00713AC2">
      <w:pPr>
        <w:pStyle w:val="NormalWeb"/>
        <w:spacing w:before="0" w:beforeAutospacing="0" w:after="0" w:afterAutospacing="0"/>
        <w:jc w:val="right"/>
        <w:rPr>
          <w:lang w:val="ro-MD"/>
        </w:rPr>
      </w:pPr>
      <w:r w:rsidRPr="001F700F">
        <w:rPr>
          <w:lang w:val="ro-MD"/>
        </w:rPr>
        <w:t xml:space="preserve">Valentina OLARU, Secretar de Stat, </w:t>
      </w:r>
    </w:p>
    <w:p w14:paraId="710BCED8" w14:textId="7F3907C4" w:rsidR="00A11B42" w:rsidRDefault="00E91363" w:rsidP="00713AC2">
      <w:pPr>
        <w:pStyle w:val="NormalWeb"/>
        <w:spacing w:before="0" w:beforeAutospacing="0" w:after="0" w:afterAutospacing="0"/>
        <w:jc w:val="right"/>
        <w:rPr>
          <w:lang w:val="ro-MD"/>
        </w:rPr>
      </w:pPr>
      <w:r w:rsidRPr="001F700F">
        <w:rPr>
          <w:lang w:val="ro-MD"/>
        </w:rPr>
        <w:t>Ministerul Educației și Cercetării</w:t>
      </w:r>
    </w:p>
    <w:p w14:paraId="49EBD43A" w14:textId="6D83F8DD" w:rsidR="00713AC2" w:rsidRPr="00713AC2" w:rsidRDefault="00713AC2" w:rsidP="00713AC2">
      <w:pPr>
        <w:pStyle w:val="NormalWeb"/>
        <w:spacing w:before="0" w:beforeAutospacing="0" w:after="0" w:afterAutospacing="0"/>
        <w:jc w:val="right"/>
        <w:rPr>
          <w:lang w:val="ru-RU"/>
        </w:rPr>
      </w:pPr>
      <w:r>
        <w:rPr>
          <w:lang w:val="ru-RU"/>
        </w:rPr>
        <w:t>20.06.2024</w:t>
      </w:r>
    </w:p>
    <w:sectPr w:rsidR="00713AC2" w:rsidRPr="00713A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0F5"/>
    <w:rsid w:val="000A60F5"/>
    <w:rsid w:val="001F27B8"/>
    <w:rsid w:val="001F700F"/>
    <w:rsid w:val="006972B5"/>
    <w:rsid w:val="00713AC2"/>
    <w:rsid w:val="00A11B42"/>
    <w:rsid w:val="00E91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43681"/>
  <w15:chartTrackingRefBased/>
  <w15:docId w15:val="{1E9D3D47-DDB9-4875-A084-309941E4B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9136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913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153971">
      <w:bodyDiv w:val="1"/>
      <w:marLeft w:val="0"/>
      <w:marRight w:val="0"/>
      <w:marTop w:val="0"/>
      <w:marBottom w:val="0"/>
      <w:divBdr>
        <w:top w:val="none" w:sz="0" w:space="0" w:color="auto"/>
        <w:left w:val="none" w:sz="0" w:space="0" w:color="auto"/>
        <w:bottom w:val="none" w:sz="0" w:space="0" w:color="auto"/>
        <w:right w:val="none" w:sz="0" w:space="0" w:color="auto"/>
      </w:divBdr>
    </w:div>
    <w:div w:id="1323897317">
      <w:bodyDiv w:val="1"/>
      <w:marLeft w:val="0"/>
      <w:marRight w:val="0"/>
      <w:marTop w:val="0"/>
      <w:marBottom w:val="0"/>
      <w:divBdr>
        <w:top w:val="none" w:sz="0" w:space="0" w:color="auto"/>
        <w:left w:val="none" w:sz="0" w:space="0" w:color="auto"/>
        <w:bottom w:val="none" w:sz="0" w:space="0" w:color="auto"/>
        <w:right w:val="none" w:sz="0" w:space="0" w:color="auto"/>
      </w:divBdr>
      <w:divsChild>
        <w:div w:id="1988125315">
          <w:marLeft w:val="0"/>
          <w:marRight w:val="0"/>
          <w:marTop w:val="0"/>
          <w:marBottom w:val="0"/>
          <w:divBdr>
            <w:top w:val="none" w:sz="0" w:space="0" w:color="auto"/>
            <w:left w:val="none" w:sz="0" w:space="0" w:color="auto"/>
            <w:bottom w:val="none" w:sz="0" w:space="0" w:color="auto"/>
            <w:right w:val="none" w:sz="0" w:space="0" w:color="auto"/>
          </w:divBdr>
          <w:divsChild>
            <w:div w:id="1982148935">
              <w:marLeft w:val="0"/>
              <w:marRight w:val="0"/>
              <w:marTop w:val="0"/>
              <w:marBottom w:val="0"/>
              <w:divBdr>
                <w:top w:val="none" w:sz="0" w:space="0" w:color="auto"/>
                <w:left w:val="none" w:sz="0" w:space="0" w:color="auto"/>
                <w:bottom w:val="none" w:sz="0" w:space="0" w:color="auto"/>
                <w:right w:val="none" w:sz="0" w:space="0" w:color="auto"/>
              </w:divBdr>
              <w:divsChild>
                <w:div w:id="1982494137">
                  <w:marLeft w:val="0"/>
                  <w:marRight w:val="0"/>
                  <w:marTop w:val="0"/>
                  <w:marBottom w:val="0"/>
                  <w:divBdr>
                    <w:top w:val="none" w:sz="0" w:space="0" w:color="auto"/>
                    <w:left w:val="none" w:sz="0" w:space="0" w:color="auto"/>
                    <w:bottom w:val="none" w:sz="0" w:space="0" w:color="auto"/>
                    <w:right w:val="none" w:sz="0" w:space="0" w:color="auto"/>
                  </w:divBdr>
                  <w:divsChild>
                    <w:div w:id="1600333132">
                      <w:marLeft w:val="0"/>
                      <w:marRight w:val="0"/>
                      <w:marTop w:val="0"/>
                      <w:marBottom w:val="0"/>
                      <w:divBdr>
                        <w:top w:val="none" w:sz="0" w:space="0" w:color="auto"/>
                        <w:left w:val="none" w:sz="0" w:space="0" w:color="auto"/>
                        <w:bottom w:val="none" w:sz="0" w:space="0" w:color="auto"/>
                        <w:right w:val="none" w:sz="0" w:space="0" w:color="auto"/>
                      </w:divBdr>
                      <w:divsChild>
                        <w:div w:id="1877811044">
                          <w:marLeft w:val="0"/>
                          <w:marRight w:val="0"/>
                          <w:marTop w:val="0"/>
                          <w:marBottom w:val="0"/>
                          <w:divBdr>
                            <w:top w:val="none" w:sz="0" w:space="0" w:color="auto"/>
                            <w:left w:val="none" w:sz="0" w:space="0" w:color="auto"/>
                            <w:bottom w:val="none" w:sz="0" w:space="0" w:color="auto"/>
                            <w:right w:val="none" w:sz="0" w:space="0" w:color="auto"/>
                          </w:divBdr>
                          <w:divsChild>
                            <w:div w:id="55982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dc:creator>
  <cp:keywords/>
  <dc:description/>
  <cp:lastModifiedBy>MEC</cp:lastModifiedBy>
  <cp:revision>8</cp:revision>
  <dcterms:created xsi:type="dcterms:W3CDTF">2024-06-20T10:32:00Z</dcterms:created>
  <dcterms:modified xsi:type="dcterms:W3CDTF">2024-06-21T04:52:00Z</dcterms:modified>
</cp:coreProperties>
</file>