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3C650" w14:textId="77777777" w:rsidR="0089696F" w:rsidRPr="0089696F" w:rsidRDefault="0089696F" w:rsidP="0089696F">
      <w:pPr>
        <w:contextualSpacing/>
        <w:jc w:val="center"/>
        <w:outlineLvl w:val="0"/>
        <w:rPr>
          <w:b/>
          <w:bCs/>
          <w:kern w:val="28"/>
          <w:sz w:val="24"/>
          <w:szCs w:val="24"/>
        </w:rPr>
      </w:pPr>
      <w:r w:rsidRPr="0089696F">
        <w:rPr>
          <w:b/>
          <w:bCs/>
          <w:sz w:val="24"/>
          <w:szCs w:val="24"/>
        </w:rPr>
        <w:t>Ministry of Education, Culture and Research (MoECR)</w:t>
      </w:r>
    </w:p>
    <w:p w14:paraId="21BBC9B3" w14:textId="77777777" w:rsidR="0089696F" w:rsidRPr="0089696F" w:rsidRDefault="0089696F" w:rsidP="0089696F">
      <w:pPr>
        <w:jc w:val="center"/>
        <w:rPr>
          <w:b/>
          <w:bCs/>
          <w:sz w:val="24"/>
          <w:szCs w:val="24"/>
        </w:rPr>
      </w:pPr>
      <w:r w:rsidRPr="0089696F">
        <w:rPr>
          <w:b/>
          <w:bCs/>
          <w:sz w:val="24"/>
          <w:szCs w:val="24"/>
        </w:rPr>
        <w:t>Moldova Higher Education Project (MHEP)</w:t>
      </w:r>
    </w:p>
    <w:p w14:paraId="3C359B50" w14:textId="77777777" w:rsidR="0089696F" w:rsidRPr="0089696F" w:rsidRDefault="0089696F" w:rsidP="0089696F">
      <w:pPr>
        <w:jc w:val="center"/>
        <w:rPr>
          <w:b/>
          <w:bCs/>
          <w:sz w:val="24"/>
          <w:szCs w:val="24"/>
        </w:rPr>
      </w:pPr>
    </w:p>
    <w:p w14:paraId="6F942A3F" w14:textId="352EFE03" w:rsidR="0089696F" w:rsidRPr="0089696F" w:rsidRDefault="0089696F" w:rsidP="0089696F">
      <w:pPr>
        <w:rPr>
          <w:b/>
          <w:bCs/>
          <w:sz w:val="24"/>
          <w:szCs w:val="24"/>
        </w:rPr>
      </w:pPr>
      <w:r w:rsidRPr="0089696F">
        <w:rPr>
          <w:b/>
          <w:bCs/>
          <w:sz w:val="24"/>
          <w:szCs w:val="24"/>
        </w:rPr>
        <w:t xml:space="preserve">Procurement Reference: </w:t>
      </w:r>
      <w:r w:rsidR="00B10895" w:rsidRPr="00B10895">
        <w:rPr>
          <w:b/>
          <w:bCs/>
          <w:sz w:val="24"/>
          <w:szCs w:val="24"/>
        </w:rPr>
        <w:t>MD-MOED-206316-CS-INDV</w:t>
      </w:r>
    </w:p>
    <w:p w14:paraId="22259917" w14:textId="77777777" w:rsidR="0089696F" w:rsidRPr="0089696F" w:rsidRDefault="0089696F" w:rsidP="0089696F">
      <w:pPr>
        <w:rPr>
          <w:b/>
          <w:bCs/>
          <w:sz w:val="24"/>
          <w:szCs w:val="24"/>
        </w:rPr>
      </w:pPr>
    </w:p>
    <w:p w14:paraId="176ED7E8" w14:textId="77777777" w:rsidR="0089696F" w:rsidRPr="0089696F" w:rsidRDefault="0089696F" w:rsidP="0089696F">
      <w:pPr>
        <w:jc w:val="center"/>
        <w:rPr>
          <w:b/>
          <w:bCs/>
          <w:sz w:val="24"/>
          <w:szCs w:val="24"/>
        </w:rPr>
      </w:pPr>
      <w:r w:rsidRPr="0089696F">
        <w:rPr>
          <w:b/>
          <w:bCs/>
          <w:sz w:val="24"/>
          <w:szCs w:val="24"/>
        </w:rPr>
        <w:t>TERMS OF REFERENCE</w:t>
      </w:r>
    </w:p>
    <w:p w14:paraId="27384989" w14:textId="77777777" w:rsidR="00B10895" w:rsidRPr="001645FC" w:rsidRDefault="00B10895" w:rsidP="00D33DBC">
      <w:pPr>
        <w:tabs>
          <w:tab w:val="left" w:pos="0"/>
          <w:tab w:val="left" w:pos="720"/>
          <w:tab w:val="left" w:pos="1080"/>
        </w:tabs>
        <w:jc w:val="center"/>
        <w:rPr>
          <w:b/>
          <w:bCs/>
          <w:color w:val="000000"/>
          <w:sz w:val="24"/>
          <w:szCs w:val="24"/>
        </w:rPr>
      </w:pPr>
      <w:r w:rsidRPr="001645FC">
        <w:rPr>
          <w:b/>
          <w:bCs/>
          <w:color w:val="000000"/>
          <w:sz w:val="24"/>
          <w:szCs w:val="24"/>
        </w:rPr>
        <w:t>Individual Consultant to provide support to potential beneficiaries</w:t>
      </w:r>
    </w:p>
    <w:p w14:paraId="5755537A" w14:textId="7D63D350" w:rsidR="00D33DBC" w:rsidRPr="001645FC" w:rsidRDefault="00B10895" w:rsidP="00D33DBC">
      <w:pPr>
        <w:tabs>
          <w:tab w:val="left" w:pos="0"/>
          <w:tab w:val="left" w:pos="720"/>
          <w:tab w:val="left" w:pos="1080"/>
        </w:tabs>
        <w:jc w:val="center"/>
        <w:rPr>
          <w:b/>
          <w:bCs/>
          <w:color w:val="000000"/>
          <w:sz w:val="24"/>
          <w:szCs w:val="24"/>
        </w:rPr>
      </w:pPr>
      <w:r w:rsidRPr="001645FC">
        <w:rPr>
          <w:b/>
          <w:bCs/>
          <w:color w:val="000000"/>
          <w:sz w:val="24"/>
          <w:szCs w:val="24"/>
        </w:rPr>
        <w:t xml:space="preserve"> in </w:t>
      </w:r>
      <w:r w:rsidR="001645FC" w:rsidRPr="00C86AE1">
        <w:rPr>
          <w:b/>
          <w:bCs/>
          <w:color w:val="000000"/>
          <w:sz w:val="24"/>
          <w:szCs w:val="24"/>
        </w:rPr>
        <w:t>preparation</w:t>
      </w:r>
      <w:r w:rsidRPr="001645FC">
        <w:rPr>
          <w:b/>
          <w:bCs/>
          <w:color w:val="000000"/>
          <w:sz w:val="24"/>
          <w:szCs w:val="24"/>
        </w:rPr>
        <w:t xml:space="preserve"> </w:t>
      </w:r>
      <w:r w:rsidR="001645FC">
        <w:rPr>
          <w:b/>
          <w:bCs/>
          <w:color w:val="000000"/>
          <w:sz w:val="24"/>
          <w:szCs w:val="24"/>
        </w:rPr>
        <w:t xml:space="preserve">and presentation </w:t>
      </w:r>
      <w:r w:rsidRPr="001645FC">
        <w:rPr>
          <w:b/>
          <w:bCs/>
          <w:color w:val="000000"/>
          <w:sz w:val="24"/>
          <w:szCs w:val="24"/>
        </w:rPr>
        <w:t>of project proposals</w:t>
      </w:r>
      <w:r w:rsidR="00D33DBC" w:rsidRPr="001645FC">
        <w:rPr>
          <w:b/>
          <w:bCs/>
          <w:color w:val="000000"/>
          <w:sz w:val="24"/>
          <w:szCs w:val="24"/>
        </w:rPr>
        <w:t xml:space="preserve"> within </w:t>
      </w:r>
    </w:p>
    <w:p w14:paraId="2C57FCB1" w14:textId="176943D5" w:rsidR="0089696F" w:rsidRDefault="00D33DBC" w:rsidP="00D33DBC">
      <w:pPr>
        <w:tabs>
          <w:tab w:val="left" w:pos="0"/>
          <w:tab w:val="left" w:pos="720"/>
          <w:tab w:val="left" w:pos="1080"/>
        </w:tabs>
        <w:jc w:val="center"/>
        <w:rPr>
          <w:b/>
          <w:bCs/>
          <w:color w:val="000000"/>
          <w:sz w:val="24"/>
          <w:szCs w:val="24"/>
        </w:rPr>
      </w:pPr>
      <w:r w:rsidRPr="001645FC">
        <w:rPr>
          <w:b/>
          <w:bCs/>
          <w:color w:val="000000"/>
          <w:sz w:val="24"/>
          <w:szCs w:val="24"/>
        </w:rPr>
        <w:t>Higher Education Improvement Program (HEIP)</w:t>
      </w:r>
    </w:p>
    <w:p w14:paraId="4685D86F" w14:textId="77777777" w:rsidR="0089696F" w:rsidRPr="0089696F" w:rsidRDefault="0089696F" w:rsidP="0089696F">
      <w:pPr>
        <w:tabs>
          <w:tab w:val="left" w:pos="0"/>
          <w:tab w:val="left" w:pos="720"/>
          <w:tab w:val="left" w:pos="1080"/>
        </w:tabs>
        <w:jc w:val="center"/>
        <w:rPr>
          <w:color w:val="000000"/>
          <w:sz w:val="24"/>
          <w:szCs w:val="24"/>
        </w:rPr>
      </w:pPr>
    </w:p>
    <w:p w14:paraId="17CCF4C4" w14:textId="77777777" w:rsidR="0089696F" w:rsidRPr="0089696F" w:rsidRDefault="0089696F" w:rsidP="0089696F">
      <w:pPr>
        <w:numPr>
          <w:ilvl w:val="3"/>
          <w:numId w:val="17"/>
        </w:numPr>
        <w:jc w:val="both"/>
        <w:rPr>
          <w:b/>
          <w:sz w:val="24"/>
          <w:szCs w:val="24"/>
        </w:rPr>
      </w:pPr>
      <w:r w:rsidRPr="0089696F">
        <w:rPr>
          <w:b/>
          <w:sz w:val="24"/>
          <w:szCs w:val="24"/>
        </w:rPr>
        <w:t>Background information on the project</w:t>
      </w:r>
    </w:p>
    <w:p w14:paraId="2CD6BFE6" w14:textId="3887FCFD" w:rsidR="0089696F" w:rsidRPr="0089696F" w:rsidRDefault="0089696F" w:rsidP="0089696F">
      <w:pPr>
        <w:autoSpaceDE w:val="0"/>
        <w:autoSpaceDN w:val="0"/>
        <w:adjustRightInd w:val="0"/>
        <w:jc w:val="both"/>
        <w:rPr>
          <w:sz w:val="24"/>
          <w:szCs w:val="24"/>
        </w:rPr>
      </w:pPr>
      <w:bookmarkStart w:id="0" w:name="_Hlk46050752"/>
      <w:r w:rsidRPr="0089696F">
        <w:rPr>
          <w:sz w:val="24"/>
          <w:szCs w:val="24"/>
        </w:rPr>
        <w:t xml:space="preserve">Moldova </w:t>
      </w:r>
      <w:r w:rsidRPr="0089696F">
        <w:rPr>
          <w:color w:val="000000"/>
          <w:sz w:val="24"/>
          <w:szCs w:val="24"/>
        </w:rPr>
        <w:t>Higher Education</w:t>
      </w:r>
      <w:bookmarkEnd w:id="0"/>
      <w:r w:rsidRPr="0089696F">
        <w:rPr>
          <w:color w:val="000000"/>
          <w:sz w:val="24"/>
          <w:szCs w:val="24"/>
        </w:rPr>
        <w:t xml:space="preserve"> Project (MHEP) is a World Bank-financed Project to be implemented between May 2020 and December 2025.</w:t>
      </w:r>
    </w:p>
    <w:p w14:paraId="458C92FA" w14:textId="77777777" w:rsidR="0089696F" w:rsidRPr="0089696F" w:rsidRDefault="0089696F" w:rsidP="0089696F">
      <w:pPr>
        <w:autoSpaceDE w:val="0"/>
        <w:autoSpaceDN w:val="0"/>
        <w:adjustRightInd w:val="0"/>
        <w:jc w:val="both"/>
        <w:rPr>
          <w:color w:val="000000"/>
          <w:sz w:val="24"/>
          <w:szCs w:val="24"/>
        </w:rPr>
      </w:pPr>
      <w:r w:rsidRPr="0089696F">
        <w:rPr>
          <w:color w:val="000000"/>
          <w:sz w:val="24"/>
          <w:szCs w:val="24"/>
        </w:rPr>
        <w:t>The total cost of credit is EUR 35.7 million (US$39.4 million equivalent) financed by the International Development Association (IDA) and is provided to the Republic of Moldova in support of Moldova Higher Education.</w:t>
      </w:r>
    </w:p>
    <w:p w14:paraId="3CEF520B" w14:textId="77777777" w:rsidR="0089696F" w:rsidRPr="0089696F" w:rsidRDefault="0089696F" w:rsidP="0089696F">
      <w:pPr>
        <w:autoSpaceDE w:val="0"/>
        <w:autoSpaceDN w:val="0"/>
        <w:adjustRightInd w:val="0"/>
        <w:jc w:val="both"/>
        <w:rPr>
          <w:color w:val="000000"/>
          <w:sz w:val="24"/>
          <w:szCs w:val="24"/>
        </w:rPr>
      </w:pPr>
      <w:r w:rsidRPr="0089696F">
        <w:rPr>
          <w:color w:val="000000"/>
          <w:sz w:val="24"/>
          <w:szCs w:val="24"/>
        </w:rPr>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442B45F0" w14:textId="77777777" w:rsidR="0089696F" w:rsidRPr="0089696F" w:rsidRDefault="0089696F" w:rsidP="0089696F">
      <w:pPr>
        <w:autoSpaceDE w:val="0"/>
        <w:autoSpaceDN w:val="0"/>
        <w:adjustRightInd w:val="0"/>
        <w:jc w:val="both"/>
        <w:rPr>
          <w:sz w:val="24"/>
          <w:szCs w:val="24"/>
        </w:rPr>
      </w:pPr>
    </w:p>
    <w:p w14:paraId="4B26EF23" w14:textId="77777777" w:rsidR="0089696F" w:rsidRPr="0089696F" w:rsidRDefault="0089696F" w:rsidP="0089696F">
      <w:pPr>
        <w:autoSpaceDE w:val="0"/>
        <w:autoSpaceDN w:val="0"/>
        <w:adjustRightInd w:val="0"/>
        <w:jc w:val="both"/>
        <w:rPr>
          <w:sz w:val="24"/>
          <w:szCs w:val="24"/>
        </w:rPr>
      </w:pPr>
      <w:r w:rsidRPr="0089696F">
        <w:rPr>
          <w:sz w:val="24"/>
          <w:szCs w:val="24"/>
        </w:rPr>
        <w:t xml:space="preserve">The MHEP components are described below: </w:t>
      </w:r>
    </w:p>
    <w:p w14:paraId="2FB10196" w14:textId="77777777" w:rsidR="0089696F" w:rsidRPr="0089696F" w:rsidRDefault="0089696F" w:rsidP="0089696F">
      <w:pPr>
        <w:numPr>
          <w:ilvl w:val="0"/>
          <w:numId w:val="18"/>
        </w:numPr>
        <w:autoSpaceDE w:val="0"/>
        <w:autoSpaceDN w:val="0"/>
        <w:adjustRightInd w:val="0"/>
        <w:jc w:val="both"/>
        <w:rPr>
          <w:sz w:val="24"/>
          <w:szCs w:val="24"/>
        </w:rPr>
      </w:pPr>
      <w:r w:rsidRPr="0089696F">
        <w:rPr>
          <w:sz w:val="24"/>
          <w:szCs w:val="24"/>
        </w:rPr>
        <w:t>Improving the Quality Assurance Mechanisms</w:t>
      </w:r>
    </w:p>
    <w:p w14:paraId="3496923D" w14:textId="77777777" w:rsidR="0089696F" w:rsidRPr="0089696F" w:rsidRDefault="0089696F" w:rsidP="0089696F">
      <w:pPr>
        <w:numPr>
          <w:ilvl w:val="0"/>
          <w:numId w:val="18"/>
        </w:numPr>
        <w:autoSpaceDE w:val="0"/>
        <w:autoSpaceDN w:val="0"/>
        <w:adjustRightInd w:val="0"/>
        <w:jc w:val="both"/>
        <w:rPr>
          <w:sz w:val="24"/>
          <w:szCs w:val="24"/>
        </w:rPr>
      </w:pPr>
      <w:r w:rsidRPr="0089696F">
        <w:rPr>
          <w:sz w:val="24"/>
          <w:szCs w:val="24"/>
        </w:rPr>
        <w:t>Improving the Labor Market Orientation through Targeted Interventions</w:t>
      </w:r>
    </w:p>
    <w:p w14:paraId="0F74F139" w14:textId="0FF8BB1D" w:rsidR="0089696F" w:rsidRDefault="0089696F" w:rsidP="0089696F">
      <w:pPr>
        <w:numPr>
          <w:ilvl w:val="0"/>
          <w:numId w:val="18"/>
        </w:numPr>
        <w:autoSpaceDE w:val="0"/>
        <w:autoSpaceDN w:val="0"/>
        <w:adjustRightInd w:val="0"/>
        <w:jc w:val="both"/>
        <w:rPr>
          <w:sz w:val="24"/>
          <w:szCs w:val="24"/>
        </w:rPr>
      </w:pPr>
      <w:r w:rsidRPr="0089696F">
        <w:rPr>
          <w:sz w:val="24"/>
          <w:szCs w:val="24"/>
        </w:rPr>
        <w:t>Project Management</w:t>
      </w:r>
      <w:r w:rsidR="00734364">
        <w:rPr>
          <w:sz w:val="24"/>
          <w:szCs w:val="24"/>
        </w:rPr>
        <w:t>.</w:t>
      </w:r>
    </w:p>
    <w:p w14:paraId="463207ED" w14:textId="77777777" w:rsidR="00734364" w:rsidRPr="0089696F" w:rsidRDefault="00734364" w:rsidP="00A63B07">
      <w:pPr>
        <w:autoSpaceDE w:val="0"/>
        <w:autoSpaceDN w:val="0"/>
        <w:adjustRightInd w:val="0"/>
        <w:ind w:left="1080"/>
        <w:jc w:val="both"/>
        <w:rPr>
          <w:sz w:val="24"/>
          <w:szCs w:val="24"/>
        </w:rPr>
      </w:pPr>
    </w:p>
    <w:p w14:paraId="1456E0FD" w14:textId="185C4743" w:rsidR="0089696F" w:rsidRDefault="0089696F" w:rsidP="0089696F">
      <w:pPr>
        <w:autoSpaceDE w:val="0"/>
        <w:autoSpaceDN w:val="0"/>
        <w:adjustRightInd w:val="0"/>
        <w:jc w:val="both"/>
        <w:rPr>
          <w:color w:val="000000"/>
          <w:sz w:val="24"/>
          <w:szCs w:val="24"/>
        </w:rPr>
      </w:pPr>
      <w:r w:rsidRPr="0089696F">
        <w:rPr>
          <w:bCs/>
          <w:i/>
          <w:iCs/>
          <w:color w:val="000000"/>
          <w:sz w:val="24"/>
          <w:szCs w:val="24"/>
          <w:lang w:eastAsia="ru-RU"/>
        </w:rPr>
        <w:t>Component 1</w:t>
      </w:r>
      <w:r w:rsidRPr="0089696F">
        <w:rPr>
          <w:b/>
          <w:i/>
          <w:iCs/>
          <w:color w:val="000000"/>
          <w:sz w:val="24"/>
          <w:szCs w:val="24"/>
          <w:lang w:eastAsia="ru-RU"/>
        </w:rPr>
        <w:t xml:space="preserve"> –</w:t>
      </w:r>
      <w:r w:rsidRPr="0089696F">
        <w:rPr>
          <w:b/>
          <w:color w:val="000000"/>
          <w:sz w:val="24"/>
          <w:szCs w:val="24"/>
          <w:lang w:eastAsia="ru-RU"/>
        </w:rPr>
        <w:t xml:space="preserve"> </w:t>
      </w:r>
      <w:r w:rsidRPr="0089696F">
        <w:rPr>
          <w:bCs/>
          <w:color w:val="000000"/>
          <w:sz w:val="24"/>
          <w:szCs w:val="24"/>
          <w:lang w:eastAsia="ru-RU"/>
        </w:rPr>
        <w:t>I</w:t>
      </w:r>
      <w:r w:rsidRPr="0089696F">
        <w:rPr>
          <w:color w:val="000000"/>
          <w:sz w:val="24"/>
          <w:szCs w:val="24"/>
        </w:rPr>
        <w:t xml:space="preserve">mproving the Quality Assurance Mechanisms. This component aims to improve Moldova higher education system’s quality assurance mechanisms, which would also contribute to improve its labor market orientation. It comprises three sub-components that support activities in: (i) National Qualifications Framework (NQF) and Quality Assurance (QA); (ii) System Management and Monitoring; (iii) Higher Education Financing. </w:t>
      </w:r>
    </w:p>
    <w:p w14:paraId="2726A4B1" w14:textId="77777777" w:rsidR="00734364" w:rsidRPr="0089696F" w:rsidRDefault="00734364" w:rsidP="0089696F">
      <w:pPr>
        <w:autoSpaceDE w:val="0"/>
        <w:autoSpaceDN w:val="0"/>
        <w:adjustRightInd w:val="0"/>
        <w:jc w:val="both"/>
        <w:rPr>
          <w:color w:val="000000"/>
          <w:sz w:val="24"/>
          <w:szCs w:val="24"/>
        </w:rPr>
      </w:pPr>
    </w:p>
    <w:p w14:paraId="6402161C" w14:textId="1088DB7E" w:rsidR="0089696F" w:rsidRDefault="0089696F" w:rsidP="0089696F">
      <w:pPr>
        <w:autoSpaceDE w:val="0"/>
        <w:autoSpaceDN w:val="0"/>
        <w:adjustRightInd w:val="0"/>
        <w:jc w:val="both"/>
        <w:rPr>
          <w:color w:val="000000"/>
          <w:sz w:val="24"/>
          <w:szCs w:val="24"/>
        </w:rPr>
      </w:pPr>
      <w:r w:rsidRPr="0089696F">
        <w:rPr>
          <w:i/>
          <w:iCs/>
          <w:color w:val="000000"/>
          <w:sz w:val="24"/>
          <w:szCs w:val="24"/>
        </w:rPr>
        <w:t>Component 2</w:t>
      </w:r>
      <w:r w:rsidRPr="0089696F">
        <w:rPr>
          <w:color w:val="000000"/>
          <w:sz w:val="24"/>
          <w:szCs w:val="24"/>
        </w:rPr>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6D59254C" w14:textId="77777777" w:rsidR="00734364" w:rsidRPr="0089696F" w:rsidRDefault="00734364" w:rsidP="0089696F">
      <w:pPr>
        <w:autoSpaceDE w:val="0"/>
        <w:autoSpaceDN w:val="0"/>
        <w:adjustRightInd w:val="0"/>
        <w:jc w:val="both"/>
        <w:rPr>
          <w:color w:val="000000"/>
          <w:sz w:val="24"/>
          <w:szCs w:val="24"/>
        </w:rPr>
      </w:pPr>
    </w:p>
    <w:p w14:paraId="3F1725F6" w14:textId="77777777" w:rsidR="0089696F" w:rsidRPr="0089696F" w:rsidRDefault="0089696F" w:rsidP="0089696F">
      <w:pPr>
        <w:autoSpaceDE w:val="0"/>
        <w:autoSpaceDN w:val="0"/>
        <w:adjustRightInd w:val="0"/>
        <w:jc w:val="both"/>
        <w:rPr>
          <w:bCs/>
          <w:color w:val="000000"/>
          <w:sz w:val="24"/>
          <w:szCs w:val="24"/>
          <w:lang w:eastAsia="ru-RU"/>
        </w:rPr>
      </w:pPr>
      <w:r w:rsidRPr="0089696F">
        <w:rPr>
          <w:bCs/>
          <w:i/>
          <w:iCs/>
          <w:color w:val="000000"/>
          <w:sz w:val="24"/>
          <w:szCs w:val="24"/>
          <w:lang w:eastAsia="ru-RU"/>
        </w:rPr>
        <w:t>Component 3</w:t>
      </w:r>
      <w:r w:rsidRPr="0089696F">
        <w:rPr>
          <w:bCs/>
          <w:color w:val="000000"/>
          <w:sz w:val="24"/>
          <w:szCs w:val="24"/>
          <w:lang w:eastAsia="ru-RU"/>
        </w:rPr>
        <w:t xml:space="preserve"> – Project Management. This component would support the day-to-day management of the Project by the MoECR with assistance of a dedicated team of individual consultants who would provide managerial, fiduciary, and technical support to the implementation of the proposed Project for its full duration.</w:t>
      </w:r>
    </w:p>
    <w:p w14:paraId="76181685" w14:textId="77777777" w:rsidR="0089696F" w:rsidRPr="0089696F" w:rsidRDefault="0089696F" w:rsidP="0089696F">
      <w:pPr>
        <w:autoSpaceDE w:val="0"/>
        <w:autoSpaceDN w:val="0"/>
        <w:adjustRightInd w:val="0"/>
        <w:jc w:val="both"/>
        <w:rPr>
          <w:bCs/>
          <w:color w:val="000000"/>
          <w:sz w:val="24"/>
          <w:szCs w:val="24"/>
          <w:lang w:eastAsia="ru-RU"/>
        </w:rPr>
      </w:pPr>
    </w:p>
    <w:p w14:paraId="23CE793F" w14:textId="71C73D68" w:rsidR="002A1814" w:rsidRDefault="0089696F" w:rsidP="0089696F">
      <w:pPr>
        <w:autoSpaceDE w:val="0"/>
        <w:autoSpaceDN w:val="0"/>
        <w:adjustRightInd w:val="0"/>
        <w:jc w:val="both"/>
        <w:rPr>
          <w:sz w:val="24"/>
          <w:szCs w:val="24"/>
        </w:rPr>
      </w:pPr>
      <w:r w:rsidRPr="0089696F">
        <w:rPr>
          <w:sz w:val="24"/>
          <w:szCs w:val="24"/>
        </w:rPr>
        <w:t xml:space="preserve">Component 2 has </w:t>
      </w:r>
      <w:r w:rsidRPr="0089696F">
        <w:rPr>
          <w:b/>
          <w:bCs/>
          <w:iCs/>
          <w:sz w:val="24"/>
          <w:szCs w:val="24"/>
        </w:rPr>
        <w:t>HEIP Preparation</w:t>
      </w:r>
      <w:r w:rsidRPr="0089696F">
        <w:rPr>
          <w:iCs/>
          <w:sz w:val="24"/>
          <w:szCs w:val="24"/>
        </w:rPr>
        <w:t xml:space="preserve"> </w:t>
      </w:r>
      <w:r w:rsidRPr="0089696F">
        <w:rPr>
          <w:sz w:val="24"/>
          <w:szCs w:val="24"/>
        </w:rPr>
        <w:t>sub-component that will finance technical assistance for the preparation of improvement programs by eligible higher education institutions</w:t>
      </w:r>
      <w:r w:rsidR="00B52461">
        <w:rPr>
          <w:sz w:val="24"/>
          <w:szCs w:val="24"/>
        </w:rPr>
        <w:t xml:space="preserve"> (HEI)</w:t>
      </w:r>
      <w:r w:rsidRPr="0089696F">
        <w:rPr>
          <w:sz w:val="24"/>
          <w:szCs w:val="24"/>
        </w:rPr>
        <w:t xml:space="preserve"> and pedagogical colleges, including the development of guidelines for beneficiaries, evaluation of these proposals, constant and high-quality fiduciary support at the HEIP implementation stage</w:t>
      </w:r>
      <w:r w:rsidR="00DA7F2E">
        <w:rPr>
          <w:sz w:val="24"/>
          <w:szCs w:val="24"/>
        </w:rPr>
        <w:t>.</w:t>
      </w:r>
      <w:r w:rsidR="00734364">
        <w:rPr>
          <w:sz w:val="24"/>
          <w:szCs w:val="24"/>
        </w:rPr>
        <w:t xml:space="preserve"> </w:t>
      </w:r>
    </w:p>
    <w:p w14:paraId="1000EA2D" w14:textId="77777777" w:rsidR="002A1814" w:rsidRDefault="002A1814" w:rsidP="0089696F">
      <w:pPr>
        <w:autoSpaceDE w:val="0"/>
        <w:autoSpaceDN w:val="0"/>
        <w:adjustRightInd w:val="0"/>
        <w:jc w:val="both"/>
        <w:rPr>
          <w:sz w:val="24"/>
          <w:szCs w:val="24"/>
        </w:rPr>
      </w:pPr>
    </w:p>
    <w:p w14:paraId="09F4F35F" w14:textId="37362CCD" w:rsidR="00EB1904" w:rsidRPr="00EB1904" w:rsidRDefault="00A42508" w:rsidP="00A5723D">
      <w:pPr>
        <w:autoSpaceDE w:val="0"/>
        <w:autoSpaceDN w:val="0"/>
        <w:adjustRightInd w:val="0"/>
        <w:jc w:val="both"/>
        <w:rPr>
          <w:sz w:val="24"/>
          <w:szCs w:val="24"/>
        </w:rPr>
      </w:pPr>
      <w:r w:rsidRPr="00DF1CBB">
        <w:rPr>
          <w:sz w:val="24"/>
          <w:szCs w:val="24"/>
        </w:rPr>
        <w:t>Ministry of Education, Culture and Research</w:t>
      </w:r>
      <w:r w:rsidRPr="00EB1904">
        <w:rPr>
          <w:sz w:val="24"/>
          <w:szCs w:val="24"/>
        </w:rPr>
        <w:t xml:space="preserve"> </w:t>
      </w:r>
      <w:r>
        <w:rPr>
          <w:sz w:val="24"/>
          <w:szCs w:val="24"/>
        </w:rPr>
        <w:t>(</w:t>
      </w:r>
      <w:r w:rsidR="00EB1904" w:rsidRPr="00EB1904">
        <w:rPr>
          <w:sz w:val="24"/>
          <w:szCs w:val="24"/>
        </w:rPr>
        <w:t>MoECR</w:t>
      </w:r>
      <w:r>
        <w:rPr>
          <w:sz w:val="24"/>
          <w:szCs w:val="24"/>
        </w:rPr>
        <w:t>)</w:t>
      </w:r>
      <w:r w:rsidR="00EB1904">
        <w:rPr>
          <w:sz w:val="24"/>
          <w:szCs w:val="24"/>
        </w:rPr>
        <w:t xml:space="preserve">/ </w:t>
      </w:r>
      <w:r>
        <w:rPr>
          <w:sz w:val="24"/>
          <w:szCs w:val="24"/>
        </w:rPr>
        <w:t>Project Management Team (</w:t>
      </w:r>
      <w:r w:rsidR="00EB1904">
        <w:rPr>
          <w:sz w:val="24"/>
          <w:szCs w:val="24"/>
        </w:rPr>
        <w:t>PMT</w:t>
      </w:r>
      <w:r>
        <w:rPr>
          <w:sz w:val="24"/>
          <w:szCs w:val="24"/>
        </w:rPr>
        <w:t>)</w:t>
      </w:r>
      <w:r w:rsidR="00EB1904">
        <w:rPr>
          <w:sz w:val="24"/>
          <w:szCs w:val="24"/>
        </w:rPr>
        <w:t xml:space="preserve"> </w:t>
      </w:r>
      <w:r w:rsidR="00EB1904" w:rsidRPr="00EB1904">
        <w:rPr>
          <w:sz w:val="24"/>
          <w:szCs w:val="24"/>
        </w:rPr>
        <w:t xml:space="preserve">will organize a pre-launch event for the call for proposals in order to communicate to </w:t>
      </w:r>
      <w:r w:rsidR="00EB1904">
        <w:rPr>
          <w:sz w:val="24"/>
          <w:szCs w:val="24"/>
        </w:rPr>
        <w:t xml:space="preserve">all </w:t>
      </w:r>
      <w:r w:rsidR="00EB1904" w:rsidRPr="00EB1904">
        <w:rPr>
          <w:sz w:val="24"/>
          <w:szCs w:val="24"/>
        </w:rPr>
        <w:t>potential applicants the HEIP objectives, key dates, and administrative procedures</w:t>
      </w:r>
      <w:r w:rsidR="00A5723D">
        <w:rPr>
          <w:sz w:val="24"/>
          <w:szCs w:val="24"/>
        </w:rPr>
        <w:t>.</w:t>
      </w:r>
      <w:r w:rsidR="00EB1904" w:rsidRPr="00EB1904">
        <w:rPr>
          <w:iCs/>
          <w:sz w:val="24"/>
          <w:szCs w:val="24"/>
        </w:rPr>
        <w:t xml:space="preserve"> </w:t>
      </w:r>
    </w:p>
    <w:p w14:paraId="150BCF6A" w14:textId="6357DCEB" w:rsidR="00DD246F" w:rsidRDefault="00DD246F" w:rsidP="002A5428">
      <w:pPr>
        <w:spacing w:line="276" w:lineRule="auto"/>
        <w:jc w:val="both"/>
        <w:rPr>
          <w:sz w:val="24"/>
          <w:szCs w:val="24"/>
        </w:rPr>
      </w:pPr>
    </w:p>
    <w:p w14:paraId="32E46D68" w14:textId="19D4BFA5" w:rsidR="00A5723D" w:rsidRDefault="00563AC9" w:rsidP="00E576A1">
      <w:pPr>
        <w:autoSpaceDE w:val="0"/>
        <w:autoSpaceDN w:val="0"/>
        <w:adjustRightInd w:val="0"/>
        <w:jc w:val="both"/>
        <w:rPr>
          <w:sz w:val="24"/>
          <w:szCs w:val="24"/>
        </w:rPr>
      </w:pPr>
      <w:r>
        <w:rPr>
          <w:sz w:val="24"/>
          <w:szCs w:val="24"/>
        </w:rPr>
        <w:lastRenderedPageBreak/>
        <w:t>In this context</w:t>
      </w:r>
      <w:r w:rsidR="00C85A52">
        <w:rPr>
          <w:sz w:val="24"/>
          <w:szCs w:val="24"/>
        </w:rPr>
        <w:t xml:space="preserve">, and toward successful implementation </w:t>
      </w:r>
      <w:r w:rsidR="00D33DBC">
        <w:rPr>
          <w:sz w:val="24"/>
          <w:szCs w:val="24"/>
        </w:rPr>
        <w:t xml:space="preserve">of </w:t>
      </w:r>
      <w:r w:rsidR="00C85A52" w:rsidRPr="00C85A52">
        <w:rPr>
          <w:sz w:val="24"/>
          <w:szCs w:val="24"/>
        </w:rPr>
        <w:t>the</w:t>
      </w:r>
      <w:r w:rsidR="00D33DBC">
        <w:rPr>
          <w:sz w:val="24"/>
          <w:szCs w:val="24"/>
        </w:rPr>
        <w:t xml:space="preserve"> sub-financing scheme, </w:t>
      </w:r>
      <w:r w:rsidR="00A5723D">
        <w:rPr>
          <w:sz w:val="24"/>
          <w:szCs w:val="24"/>
        </w:rPr>
        <w:t>one Individual Consultant</w:t>
      </w:r>
      <w:r w:rsidR="00B52461">
        <w:rPr>
          <w:sz w:val="24"/>
          <w:szCs w:val="24"/>
        </w:rPr>
        <w:t xml:space="preserve"> (IC)</w:t>
      </w:r>
      <w:r w:rsidR="00A5723D">
        <w:rPr>
          <w:sz w:val="24"/>
          <w:szCs w:val="24"/>
        </w:rPr>
        <w:t xml:space="preserve"> will be selected</w:t>
      </w:r>
      <w:r w:rsidR="00A5723D" w:rsidRPr="00A5723D">
        <w:rPr>
          <w:sz w:val="24"/>
          <w:szCs w:val="24"/>
        </w:rPr>
        <w:t xml:space="preserve"> to support </w:t>
      </w:r>
      <w:r w:rsidR="00B52461">
        <w:rPr>
          <w:sz w:val="24"/>
          <w:szCs w:val="24"/>
        </w:rPr>
        <w:t>MoECR</w:t>
      </w:r>
      <w:r w:rsidR="00A5723D" w:rsidRPr="00A5723D">
        <w:rPr>
          <w:sz w:val="24"/>
          <w:szCs w:val="24"/>
        </w:rPr>
        <w:t xml:space="preserve"> in conducting the </w:t>
      </w:r>
      <w:r w:rsidR="00870DC0">
        <w:rPr>
          <w:sz w:val="24"/>
          <w:szCs w:val="24"/>
        </w:rPr>
        <w:t xml:space="preserve">information sessions and </w:t>
      </w:r>
      <w:r w:rsidR="00A5723D" w:rsidRPr="00A5723D">
        <w:rPr>
          <w:sz w:val="24"/>
          <w:szCs w:val="24"/>
        </w:rPr>
        <w:t xml:space="preserve">trainings for representatives of </w:t>
      </w:r>
      <w:r w:rsidR="006E030F">
        <w:rPr>
          <w:sz w:val="24"/>
          <w:szCs w:val="24"/>
        </w:rPr>
        <w:t>H</w:t>
      </w:r>
      <w:r w:rsidR="00B32FC1">
        <w:rPr>
          <w:sz w:val="24"/>
          <w:szCs w:val="24"/>
        </w:rPr>
        <w:t>igher Education Institutions (</w:t>
      </w:r>
      <w:r w:rsidR="00A5723D" w:rsidRPr="00A5723D">
        <w:rPr>
          <w:sz w:val="24"/>
          <w:szCs w:val="24"/>
        </w:rPr>
        <w:t>HEI</w:t>
      </w:r>
      <w:r w:rsidR="00B32FC1">
        <w:rPr>
          <w:sz w:val="24"/>
          <w:szCs w:val="24"/>
        </w:rPr>
        <w:t>)</w:t>
      </w:r>
      <w:r w:rsidR="00A5723D" w:rsidRPr="00A5723D">
        <w:rPr>
          <w:sz w:val="24"/>
          <w:szCs w:val="24"/>
        </w:rPr>
        <w:t xml:space="preserve"> and pedagogical colleges </w:t>
      </w:r>
      <w:bookmarkStart w:id="1" w:name="_Hlk74686831"/>
      <w:r w:rsidR="00A5723D" w:rsidRPr="00A5723D">
        <w:rPr>
          <w:sz w:val="24"/>
          <w:szCs w:val="24"/>
        </w:rPr>
        <w:t>toward preparation and submission of project proposals.</w:t>
      </w:r>
      <w:bookmarkEnd w:id="1"/>
    </w:p>
    <w:p w14:paraId="159B1D6B" w14:textId="77777777" w:rsidR="00A5723D" w:rsidRDefault="00A5723D" w:rsidP="00C3461D">
      <w:pPr>
        <w:autoSpaceDE w:val="0"/>
        <w:autoSpaceDN w:val="0"/>
        <w:adjustRightInd w:val="0"/>
        <w:spacing w:line="276" w:lineRule="auto"/>
        <w:jc w:val="both"/>
        <w:rPr>
          <w:sz w:val="24"/>
          <w:szCs w:val="24"/>
        </w:rPr>
      </w:pPr>
    </w:p>
    <w:p w14:paraId="09E0E7ED" w14:textId="575B87CF" w:rsidR="00C3461D" w:rsidRDefault="00C3461D" w:rsidP="00C85A52">
      <w:pPr>
        <w:autoSpaceDE w:val="0"/>
        <w:autoSpaceDN w:val="0"/>
        <w:adjustRightInd w:val="0"/>
        <w:jc w:val="both"/>
        <w:rPr>
          <w:sz w:val="23"/>
          <w:szCs w:val="23"/>
        </w:rPr>
      </w:pPr>
    </w:p>
    <w:p w14:paraId="41355CF8" w14:textId="187374F7" w:rsidR="0089696F" w:rsidRPr="0089696F" w:rsidRDefault="0089696F" w:rsidP="0089696F">
      <w:pPr>
        <w:numPr>
          <w:ilvl w:val="3"/>
          <w:numId w:val="17"/>
        </w:numPr>
        <w:jc w:val="both"/>
        <w:rPr>
          <w:b/>
          <w:sz w:val="24"/>
          <w:szCs w:val="24"/>
        </w:rPr>
      </w:pPr>
      <w:r w:rsidRPr="0089696F">
        <w:rPr>
          <w:b/>
          <w:sz w:val="24"/>
          <w:szCs w:val="24"/>
        </w:rPr>
        <w:t>Objective(s) of the assignment</w:t>
      </w:r>
    </w:p>
    <w:p w14:paraId="205AF5CF" w14:textId="77777777" w:rsidR="0089696F" w:rsidRPr="00336EC1" w:rsidRDefault="0089696F" w:rsidP="00BB601A">
      <w:pPr>
        <w:ind w:left="900"/>
        <w:jc w:val="both"/>
        <w:rPr>
          <w:b/>
        </w:rPr>
      </w:pPr>
    </w:p>
    <w:p w14:paraId="29C0EF17" w14:textId="4938DC99" w:rsidR="00C44CBF" w:rsidRDefault="00A5723D" w:rsidP="00E576A1">
      <w:pPr>
        <w:autoSpaceDE w:val="0"/>
        <w:autoSpaceDN w:val="0"/>
        <w:adjustRightInd w:val="0"/>
        <w:jc w:val="both"/>
        <w:rPr>
          <w:sz w:val="24"/>
          <w:szCs w:val="24"/>
        </w:rPr>
      </w:pPr>
      <w:r>
        <w:rPr>
          <w:sz w:val="24"/>
          <w:szCs w:val="24"/>
        </w:rPr>
        <w:t>T</w:t>
      </w:r>
      <w:r w:rsidR="00DD246F" w:rsidRPr="00931B43">
        <w:rPr>
          <w:sz w:val="24"/>
          <w:szCs w:val="24"/>
        </w:rPr>
        <w:t xml:space="preserve">he </w:t>
      </w:r>
      <w:r w:rsidR="005F2D92">
        <w:rPr>
          <w:sz w:val="24"/>
          <w:szCs w:val="24"/>
        </w:rPr>
        <w:t xml:space="preserve"> </w:t>
      </w:r>
      <w:r w:rsidR="001D09B2" w:rsidRPr="001D09B2">
        <w:rPr>
          <w:sz w:val="24"/>
          <w:szCs w:val="24"/>
        </w:rPr>
        <w:t>main objective</w:t>
      </w:r>
      <w:r w:rsidR="003B3C37">
        <w:rPr>
          <w:sz w:val="24"/>
          <w:szCs w:val="24"/>
        </w:rPr>
        <w:t xml:space="preserve"> </w:t>
      </w:r>
      <w:r w:rsidR="004E38AD">
        <w:rPr>
          <w:sz w:val="24"/>
          <w:szCs w:val="24"/>
        </w:rPr>
        <w:t xml:space="preserve">of assignment </w:t>
      </w:r>
      <w:r w:rsidR="00690EFA">
        <w:rPr>
          <w:sz w:val="24"/>
          <w:szCs w:val="24"/>
        </w:rPr>
        <w:t xml:space="preserve">for IC </w:t>
      </w:r>
      <w:r w:rsidR="001D09B2">
        <w:rPr>
          <w:sz w:val="24"/>
          <w:szCs w:val="24"/>
        </w:rPr>
        <w:t xml:space="preserve">is to </w:t>
      </w:r>
      <w:r w:rsidR="003B3C37" w:rsidRPr="003B3C37">
        <w:rPr>
          <w:sz w:val="24"/>
          <w:szCs w:val="24"/>
        </w:rPr>
        <w:t>prepar</w:t>
      </w:r>
      <w:r w:rsidR="003B3C37">
        <w:rPr>
          <w:sz w:val="24"/>
          <w:szCs w:val="24"/>
        </w:rPr>
        <w:t>e</w:t>
      </w:r>
      <w:r w:rsidR="003B3C37" w:rsidRPr="003B3C37">
        <w:rPr>
          <w:sz w:val="24"/>
          <w:szCs w:val="24"/>
        </w:rPr>
        <w:t xml:space="preserve"> </w:t>
      </w:r>
      <w:r w:rsidR="007E34FE" w:rsidRPr="00A5723D">
        <w:rPr>
          <w:sz w:val="24"/>
          <w:szCs w:val="24"/>
        </w:rPr>
        <w:t>and deliver tailored training</w:t>
      </w:r>
      <w:r w:rsidR="00947B11">
        <w:rPr>
          <w:sz w:val="24"/>
          <w:szCs w:val="24"/>
        </w:rPr>
        <w:t>s</w:t>
      </w:r>
      <w:r w:rsidR="007E34FE">
        <w:rPr>
          <w:sz w:val="24"/>
          <w:szCs w:val="24"/>
        </w:rPr>
        <w:t>,</w:t>
      </w:r>
      <w:r w:rsidR="001D09B2">
        <w:rPr>
          <w:sz w:val="24"/>
          <w:szCs w:val="24"/>
        </w:rPr>
        <w:t xml:space="preserve"> </w:t>
      </w:r>
      <w:r w:rsidR="00B52461">
        <w:rPr>
          <w:sz w:val="24"/>
          <w:szCs w:val="24"/>
        </w:rPr>
        <w:t>to</w:t>
      </w:r>
      <w:r w:rsidR="007E34FE">
        <w:rPr>
          <w:sz w:val="24"/>
          <w:szCs w:val="24"/>
        </w:rPr>
        <w:t xml:space="preserve"> elaborate</w:t>
      </w:r>
      <w:r w:rsidR="007E34FE" w:rsidRPr="003B3C37">
        <w:rPr>
          <w:sz w:val="24"/>
          <w:szCs w:val="24"/>
        </w:rPr>
        <w:t xml:space="preserve"> </w:t>
      </w:r>
      <w:r w:rsidR="003B3C37" w:rsidRPr="003B3C37">
        <w:rPr>
          <w:sz w:val="24"/>
          <w:szCs w:val="24"/>
        </w:rPr>
        <w:t xml:space="preserve">the </w:t>
      </w:r>
      <w:r w:rsidR="003B3C37" w:rsidRPr="00453DD4">
        <w:rPr>
          <w:sz w:val="24"/>
          <w:szCs w:val="24"/>
        </w:rPr>
        <w:t xml:space="preserve">content and training materials as well as assist MoECR/PMT in organizing, </w:t>
      </w:r>
      <w:r w:rsidR="004C30B8">
        <w:rPr>
          <w:sz w:val="24"/>
          <w:szCs w:val="24"/>
        </w:rPr>
        <w:t>managing</w:t>
      </w:r>
      <w:r w:rsidR="00C44CBF" w:rsidRPr="00453DD4">
        <w:rPr>
          <w:sz w:val="24"/>
          <w:szCs w:val="24"/>
        </w:rPr>
        <w:t>,</w:t>
      </w:r>
      <w:r w:rsidR="003B3C37" w:rsidRPr="00453DD4">
        <w:rPr>
          <w:sz w:val="24"/>
          <w:szCs w:val="24"/>
        </w:rPr>
        <w:t xml:space="preserve"> and facilitating </w:t>
      </w:r>
      <w:r w:rsidR="00647F01">
        <w:rPr>
          <w:sz w:val="24"/>
          <w:szCs w:val="24"/>
        </w:rPr>
        <w:t xml:space="preserve">at least </w:t>
      </w:r>
      <w:r w:rsidR="003B3C37" w:rsidRPr="00453DD4">
        <w:rPr>
          <w:sz w:val="24"/>
          <w:szCs w:val="24"/>
        </w:rPr>
        <w:t>two information session</w:t>
      </w:r>
      <w:r w:rsidR="001E53EF">
        <w:rPr>
          <w:sz w:val="24"/>
          <w:szCs w:val="24"/>
        </w:rPr>
        <w:t>s</w:t>
      </w:r>
      <w:r w:rsidR="003B3C37" w:rsidRPr="00453DD4">
        <w:rPr>
          <w:sz w:val="24"/>
          <w:szCs w:val="24"/>
        </w:rPr>
        <w:t xml:space="preserve"> and</w:t>
      </w:r>
      <w:r w:rsidR="00E576A1" w:rsidRPr="00453DD4">
        <w:rPr>
          <w:sz w:val="24"/>
          <w:szCs w:val="24"/>
        </w:rPr>
        <w:t xml:space="preserve"> </w:t>
      </w:r>
      <w:r w:rsidR="003B3C37" w:rsidRPr="00453DD4">
        <w:rPr>
          <w:sz w:val="24"/>
          <w:szCs w:val="24"/>
        </w:rPr>
        <w:t xml:space="preserve">two workshops </w:t>
      </w:r>
      <w:r w:rsidR="00C8078B" w:rsidRPr="00453DD4">
        <w:rPr>
          <w:sz w:val="24"/>
          <w:szCs w:val="24"/>
        </w:rPr>
        <w:t>to provide support to potential beneficiaries in filling and submission of project proposals. All trainings will be delivered within Component 2</w:t>
      </w:r>
      <w:r w:rsidR="00E262B2" w:rsidRPr="00453DD4">
        <w:rPr>
          <w:sz w:val="24"/>
          <w:szCs w:val="24"/>
        </w:rPr>
        <w:t xml:space="preserve"> of the MHEP,</w:t>
      </w:r>
      <w:r w:rsidR="00C8078B" w:rsidRPr="00453DD4">
        <w:rPr>
          <w:sz w:val="24"/>
          <w:szCs w:val="24"/>
        </w:rPr>
        <w:t xml:space="preserve"> in accordance with Project and </w:t>
      </w:r>
      <w:r w:rsidR="00221CF4" w:rsidRPr="0089696F">
        <w:rPr>
          <w:color w:val="000000"/>
          <w:sz w:val="24"/>
          <w:szCs w:val="24"/>
        </w:rPr>
        <w:t>Higher Education Improvement Program</w:t>
      </w:r>
      <w:r w:rsidR="00221CF4" w:rsidRPr="00453DD4">
        <w:rPr>
          <w:sz w:val="24"/>
          <w:szCs w:val="24"/>
        </w:rPr>
        <w:t xml:space="preserve"> </w:t>
      </w:r>
      <w:r w:rsidR="00221CF4">
        <w:rPr>
          <w:sz w:val="24"/>
          <w:szCs w:val="24"/>
        </w:rPr>
        <w:t>Operation Manual (</w:t>
      </w:r>
      <w:r w:rsidR="00C8078B" w:rsidRPr="00453DD4">
        <w:rPr>
          <w:sz w:val="24"/>
          <w:szCs w:val="24"/>
        </w:rPr>
        <w:t>HEIPOM</w:t>
      </w:r>
      <w:r w:rsidR="00221CF4">
        <w:rPr>
          <w:sz w:val="24"/>
          <w:szCs w:val="24"/>
        </w:rPr>
        <w:t>)</w:t>
      </w:r>
      <w:r w:rsidR="00C8078B" w:rsidRPr="00453DD4">
        <w:rPr>
          <w:sz w:val="24"/>
          <w:szCs w:val="24"/>
        </w:rPr>
        <w:t xml:space="preserve"> rules of procedures</w:t>
      </w:r>
      <w:r w:rsidR="00E262B2" w:rsidRPr="00453DD4">
        <w:rPr>
          <w:sz w:val="24"/>
          <w:szCs w:val="24"/>
        </w:rPr>
        <w:t>,</w:t>
      </w:r>
      <w:r w:rsidR="00C8078B" w:rsidRPr="00453DD4">
        <w:rPr>
          <w:sz w:val="24"/>
          <w:szCs w:val="24"/>
        </w:rPr>
        <w:t xml:space="preserve"> </w:t>
      </w:r>
      <w:r w:rsidR="003B3C37" w:rsidRPr="00453DD4">
        <w:rPr>
          <w:sz w:val="24"/>
          <w:szCs w:val="24"/>
        </w:rPr>
        <w:t xml:space="preserve">during August 2021 </w:t>
      </w:r>
      <w:r w:rsidR="00B02339" w:rsidRPr="00453DD4">
        <w:rPr>
          <w:sz w:val="24"/>
          <w:szCs w:val="24"/>
        </w:rPr>
        <w:t>-</w:t>
      </w:r>
      <w:r w:rsidR="00D01B91" w:rsidRPr="00453DD4">
        <w:rPr>
          <w:sz w:val="24"/>
          <w:szCs w:val="24"/>
        </w:rPr>
        <w:t xml:space="preserve"> December</w:t>
      </w:r>
      <w:r w:rsidR="003B3C37" w:rsidRPr="00453DD4">
        <w:rPr>
          <w:sz w:val="24"/>
          <w:szCs w:val="24"/>
        </w:rPr>
        <w:t xml:space="preserve"> 2021</w:t>
      </w:r>
      <w:r w:rsidR="00DF1CBB" w:rsidRPr="00453DD4">
        <w:rPr>
          <w:sz w:val="24"/>
          <w:szCs w:val="24"/>
        </w:rPr>
        <w:t>, or</w:t>
      </w:r>
      <w:r w:rsidR="00DF1CBB">
        <w:rPr>
          <w:sz w:val="24"/>
          <w:szCs w:val="24"/>
        </w:rPr>
        <w:t xml:space="preserve"> other execution period coordinated with MoECR</w:t>
      </w:r>
      <w:r w:rsidR="00150A1B">
        <w:rPr>
          <w:sz w:val="24"/>
          <w:szCs w:val="24"/>
        </w:rPr>
        <w:t xml:space="preserve">. Additional trainings will be organized upon necessity or MoECR </w:t>
      </w:r>
      <w:r w:rsidR="003C6D78">
        <w:rPr>
          <w:sz w:val="24"/>
          <w:szCs w:val="24"/>
        </w:rPr>
        <w:t>requests</w:t>
      </w:r>
      <w:r w:rsidR="00150A1B">
        <w:rPr>
          <w:sz w:val="24"/>
          <w:szCs w:val="24"/>
        </w:rPr>
        <w:t xml:space="preserve">. </w:t>
      </w:r>
    </w:p>
    <w:p w14:paraId="0F756583" w14:textId="77777777" w:rsidR="00DD246F" w:rsidRPr="00931B43" w:rsidRDefault="00DD246F" w:rsidP="002A5428">
      <w:pPr>
        <w:spacing w:line="276" w:lineRule="auto"/>
        <w:jc w:val="both"/>
        <w:rPr>
          <w:sz w:val="24"/>
          <w:szCs w:val="24"/>
        </w:rPr>
      </w:pPr>
    </w:p>
    <w:p w14:paraId="399B449F" w14:textId="43968AF4" w:rsidR="0089696F" w:rsidRPr="00D052E2" w:rsidRDefault="0089696F" w:rsidP="00D052E2">
      <w:pPr>
        <w:numPr>
          <w:ilvl w:val="3"/>
          <w:numId w:val="17"/>
        </w:numPr>
        <w:jc w:val="both"/>
        <w:rPr>
          <w:b/>
          <w:sz w:val="24"/>
          <w:szCs w:val="24"/>
        </w:rPr>
      </w:pPr>
      <w:r w:rsidRPr="0089696F">
        <w:rPr>
          <w:b/>
          <w:sz w:val="24"/>
          <w:szCs w:val="24"/>
        </w:rPr>
        <w:t xml:space="preserve">Scope of Work </w:t>
      </w:r>
    </w:p>
    <w:p w14:paraId="4F21E971" w14:textId="21808305" w:rsidR="00E2006C" w:rsidRPr="00E2006C" w:rsidRDefault="00E2006C" w:rsidP="00E2006C">
      <w:pPr>
        <w:spacing w:line="276" w:lineRule="auto"/>
        <w:jc w:val="both"/>
        <w:rPr>
          <w:sz w:val="24"/>
          <w:szCs w:val="24"/>
        </w:rPr>
      </w:pPr>
      <w:r w:rsidRPr="00E2006C">
        <w:rPr>
          <w:sz w:val="24"/>
          <w:szCs w:val="24"/>
        </w:rPr>
        <w:t xml:space="preserve">The </w:t>
      </w:r>
      <w:r w:rsidR="00346EAA">
        <w:rPr>
          <w:sz w:val="24"/>
          <w:szCs w:val="24"/>
        </w:rPr>
        <w:t>Consultant</w:t>
      </w:r>
      <w:r w:rsidRPr="00E2006C">
        <w:rPr>
          <w:sz w:val="24"/>
          <w:szCs w:val="24"/>
        </w:rPr>
        <w:t xml:space="preserve"> to be hired based on these Terms of Reference shall:</w:t>
      </w:r>
    </w:p>
    <w:p w14:paraId="6E9F0F86" w14:textId="5A57CEAE" w:rsidR="00DD246F" w:rsidRPr="00346EAA" w:rsidRDefault="00DD246F" w:rsidP="002A5428">
      <w:pPr>
        <w:spacing w:line="276" w:lineRule="auto"/>
        <w:jc w:val="both"/>
        <w:rPr>
          <w:b/>
          <w:bCs/>
          <w:sz w:val="24"/>
          <w:szCs w:val="24"/>
          <w:highlight w:val="yellow"/>
        </w:rPr>
      </w:pPr>
    </w:p>
    <w:p w14:paraId="186333DD" w14:textId="51285F4E" w:rsidR="00346EAA" w:rsidRPr="00346EAA" w:rsidRDefault="00346EAA" w:rsidP="009E34C5">
      <w:pPr>
        <w:pStyle w:val="ListParagraph"/>
        <w:tabs>
          <w:tab w:val="left" w:pos="284"/>
          <w:tab w:val="left" w:pos="709"/>
        </w:tabs>
        <w:spacing w:line="276" w:lineRule="auto"/>
        <w:ind w:left="0"/>
        <w:jc w:val="both"/>
        <w:rPr>
          <w:rFonts w:ascii="Times New Roman" w:hAnsi="Times New Roman"/>
        </w:rPr>
      </w:pPr>
      <w:r w:rsidRPr="00346EAA">
        <w:rPr>
          <w:rFonts w:ascii="Times New Roman" w:hAnsi="Times New Roman"/>
          <w:b/>
          <w:bCs/>
        </w:rPr>
        <w:t xml:space="preserve">Task </w:t>
      </w:r>
      <w:r w:rsidRPr="009E34C5">
        <w:rPr>
          <w:rFonts w:ascii="Times New Roman" w:hAnsi="Times New Roman"/>
          <w:b/>
          <w:bCs/>
        </w:rPr>
        <w:t xml:space="preserve">1: Develop </w:t>
      </w:r>
      <w:r w:rsidR="001D09B2" w:rsidRPr="009E34C5">
        <w:rPr>
          <w:rFonts w:ascii="Times New Roman" w:hAnsi="Times New Roman"/>
          <w:b/>
          <w:bCs/>
        </w:rPr>
        <w:t>training</w:t>
      </w:r>
      <w:r w:rsidR="009C4732">
        <w:rPr>
          <w:rFonts w:ascii="Times New Roman" w:hAnsi="Times New Roman"/>
          <w:b/>
          <w:bCs/>
        </w:rPr>
        <w:t>’</w:t>
      </w:r>
      <w:r w:rsidR="001D09B2" w:rsidRPr="009E34C5">
        <w:rPr>
          <w:rFonts w:ascii="Times New Roman" w:hAnsi="Times New Roman"/>
          <w:b/>
          <w:bCs/>
        </w:rPr>
        <w:t xml:space="preserve"> </w:t>
      </w:r>
      <w:r w:rsidRPr="009E34C5">
        <w:rPr>
          <w:rFonts w:ascii="Times New Roman" w:hAnsi="Times New Roman"/>
          <w:b/>
          <w:bCs/>
        </w:rPr>
        <w:t>Objectives, Content and Methodology:</w:t>
      </w:r>
    </w:p>
    <w:p w14:paraId="73E0EB99" w14:textId="6D3A367B" w:rsidR="00346EAA" w:rsidRPr="00985927" w:rsidRDefault="00346EAA" w:rsidP="005067DF">
      <w:pPr>
        <w:pStyle w:val="ListParagraph"/>
        <w:numPr>
          <w:ilvl w:val="0"/>
          <w:numId w:val="28"/>
        </w:numPr>
        <w:tabs>
          <w:tab w:val="left" w:pos="284"/>
        </w:tabs>
        <w:ind w:left="0" w:firstLine="0"/>
        <w:jc w:val="both"/>
        <w:rPr>
          <w:rFonts w:ascii="Times New Roman" w:hAnsi="Times New Roman"/>
        </w:rPr>
      </w:pPr>
      <w:r w:rsidRPr="00985927">
        <w:rPr>
          <w:rFonts w:ascii="Times New Roman" w:hAnsi="Times New Roman"/>
        </w:rPr>
        <w:t>In close coordination with the</w:t>
      </w:r>
      <w:r w:rsidR="00985927" w:rsidRPr="00985927">
        <w:rPr>
          <w:rFonts w:ascii="Times New Roman" w:hAnsi="Times New Roman"/>
        </w:rPr>
        <w:t xml:space="preserve"> MoECR/ PMT</w:t>
      </w:r>
      <w:r w:rsidR="00C8078B">
        <w:rPr>
          <w:rFonts w:ascii="Times New Roman" w:hAnsi="Times New Roman"/>
        </w:rPr>
        <w:t>, the</w:t>
      </w:r>
      <w:r w:rsidR="00947B11">
        <w:rPr>
          <w:rFonts w:ascii="Times New Roman" w:hAnsi="Times New Roman"/>
        </w:rPr>
        <w:t xml:space="preserve"> IC</w:t>
      </w:r>
      <w:r w:rsidR="00985927" w:rsidRPr="00985927">
        <w:rPr>
          <w:rFonts w:ascii="Times New Roman" w:hAnsi="Times New Roman"/>
        </w:rPr>
        <w:t xml:space="preserve"> will </w:t>
      </w:r>
      <w:r w:rsidRPr="00985927">
        <w:rPr>
          <w:rFonts w:ascii="Times New Roman" w:hAnsi="Times New Roman"/>
        </w:rPr>
        <w:t>provide input and advice</w:t>
      </w:r>
      <w:r w:rsidR="00985927" w:rsidRPr="00985927">
        <w:rPr>
          <w:rFonts w:ascii="Times New Roman" w:hAnsi="Times New Roman"/>
        </w:rPr>
        <w:t xml:space="preserve"> </w:t>
      </w:r>
      <w:r w:rsidRPr="00985927">
        <w:rPr>
          <w:rFonts w:ascii="Times New Roman" w:hAnsi="Times New Roman"/>
        </w:rPr>
        <w:t xml:space="preserve">to determine overall objectives of </w:t>
      </w:r>
      <w:r w:rsidR="00985927" w:rsidRPr="00985927">
        <w:rPr>
          <w:rFonts w:ascii="Times New Roman" w:hAnsi="Times New Roman"/>
        </w:rPr>
        <w:t>training</w:t>
      </w:r>
      <w:r w:rsidR="008970F1">
        <w:rPr>
          <w:rFonts w:ascii="Times New Roman" w:hAnsi="Times New Roman"/>
        </w:rPr>
        <w:t>s</w:t>
      </w:r>
      <w:r w:rsidRPr="00985927">
        <w:rPr>
          <w:rFonts w:ascii="Times New Roman" w:hAnsi="Times New Roman"/>
        </w:rPr>
        <w:t>, key content areas and strategy</w:t>
      </w:r>
      <w:r w:rsidR="00985927" w:rsidRPr="00985927">
        <w:rPr>
          <w:rFonts w:ascii="Times New Roman" w:hAnsi="Times New Roman"/>
        </w:rPr>
        <w:t xml:space="preserve"> </w:t>
      </w:r>
      <w:r w:rsidRPr="00985927">
        <w:rPr>
          <w:rFonts w:ascii="Times New Roman" w:hAnsi="Times New Roman"/>
        </w:rPr>
        <w:t>and methodology for presentation</w:t>
      </w:r>
      <w:r w:rsidR="00947B11">
        <w:rPr>
          <w:rFonts w:ascii="Times New Roman" w:hAnsi="Times New Roman"/>
        </w:rPr>
        <w:t>s</w:t>
      </w:r>
      <w:r w:rsidR="00530038">
        <w:rPr>
          <w:rFonts w:ascii="Times New Roman" w:hAnsi="Times New Roman"/>
        </w:rPr>
        <w:t xml:space="preserve"> of project</w:t>
      </w:r>
      <w:r w:rsidR="007059D7">
        <w:rPr>
          <w:rFonts w:ascii="Times New Roman" w:hAnsi="Times New Roman"/>
        </w:rPr>
        <w:t>s to be financed and implemented under HEIP</w:t>
      </w:r>
      <w:r w:rsidRPr="00985927">
        <w:rPr>
          <w:rFonts w:ascii="Times New Roman" w:hAnsi="Times New Roman"/>
        </w:rPr>
        <w:t>;</w:t>
      </w:r>
    </w:p>
    <w:p w14:paraId="16BB399B" w14:textId="14DD1425" w:rsidR="00346EAA" w:rsidRPr="00346EAA" w:rsidRDefault="00346EAA" w:rsidP="005067DF">
      <w:pPr>
        <w:pStyle w:val="ListParagraph"/>
        <w:numPr>
          <w:ilvl w:val="0"/>
          <w:numId w:val="28"/>
        </w:numPr>
        <w:tabs>
          <w:tab w:val="left" w:pos="284"/>
          <w:tab w:val="left" w:pos="709"/>
        </w:tabs>
        <w:ind w:left="0" w:firstLine="0"/>
        <w:jc w:val="both"/>
        <w:rPr>
          <w:rFonts w:ascii="Times New Roman" w:hAnsi="Times New Roman"/>
        </w:rPr>
      </w:pPr>
      <w:r w:rsidRPr="00346EAA">
        <w:rPr>
          <w:rFonts w:ascii="Times New Roman" w:hAnsi="Times New Roman"/>
        </w:rPr>
        <w:t xml:space="preserve">Prepare </w:t>
      </w:r>
      <w:r w:rsidR="00364559">
        <w:rPr>
          <w:rFonts w:ascii="Times New Roman" w:hAnsi="Times New Roman"/>
        </w:rPr>
        <w:t xml:space="preserve">session Curriculum, </w:t>
      </w:r>
      <w:r w:rsidRPr="00346EAA">
        <w:rPr>
          <w:rFonts w:ascii="Times New Roman" w:hAnsi="Times New Roman"/>
        </w:rPr>
        <w:t xml:space="preserve">draft agendas, </w:t>
      </w:r>
      <w:r w:rsidR="00985927">
        <w:rPr>
          <w:rFonts w:ascii="Times New Roman" w:hAnsi="Times New Roman"/>
        </w:rPr>
        <w:t>training</w:t>
      </w:r>
      <w:r w:rsidRPr="00346EAA">
        <w:rPr>
          <w:rFonts w:ascii="Times New Roman" w:hAnsi="Times New Roman"/>
        </w:rPr>
        <w:t xml:space="preserve"> outlines and similar planning materials</w:t>
      </w:r>
      <w:r w:rsidR="00C8078B">
        <w:rPr>
          <w:rFonts w:ascii="Times New Roman" w:hAnsi="Times New Roman"/>
        </w:rPr>
        <w:t xml:space="preserve"> for </w:t>
      </w:r>
      <w:r w:rsidR="00C8078B" w:rsidRPr="00C8078B">
        <w:rPr>
          <w:rFonts w:ascii="Times New Roman" w:hAnsi="Times New Roman"/>
        </w:rPr>
        <w:t>two information session</w:t>
      </w:r>
      <w:r w:rsidR="009C4732">
        <w:rPr>
          <w:rFonts w:ascii="Times New Roman" w:hAnsi="Times New Roman"/>
        </w:rPr>
        <w:t>s</w:t>
      </w:r>
      <w:r w:rsidR="00C8078B">
        <w:rPr>
          <w:rFonts w:ascii="Times New Roman" w:hAnsi="Times New Roman"/>
        </w:rPr>
        <w:t xml:space="preserve"> (one for HEIs and one for pedagogical colleges)</w:t>
      </w:r>
      <w:r w:rsidR="00C8078B" w:rsidRPr="00C8078B">
        <w:rPr>
          <w:rFonts w:ascii="Times New Roman" w:hAnsi="Times New Roman"/>
        </w:rPr>
        <w:t xml:space="preserve"> and two workshops </w:t>
      </w:r>
      <w:r w:rsidR="00C8078B">
        <w:rPr>
          <w:rFonts w:ascii="Times New Roman" w:hAnsi="Times New Roman"/>
        </w:rPr>
        <w:t>(one for HEIs and one for pedagogical colleges)</w:t>
      </w:r>
      <w:r w:rsidR="00137843">
        <w:rPr>
          <w:rFonts w:ascii="Times New Roman" w:hAnsi="Times New Roman"/>
        </w:rPr>
        <w:t xml:space="preserve">. </w:t>
      </w:r>
    </w:p>
    <w:p w14:paraId="29DC192B" w14:textId="77777777" w:rsidR="001D09B2" w:rsidRDefault="001D09B2" w:rsidP="009E34C5">
      <w:pPr>
        <w:pStyle w:val="ListParagraph"/>
        <w:tabs>
          <w:tab w:val="left" w:pos="284"/>
          <w:tab w:val="left" w:pos="709"/>
        </w:tabs>
        <w:spacing w:line="276" w:lineRule="auto"/>
        <w:ind w:left="0"/>
        <w:jc w:val="both"/>
        <w:rPr>
          <w:rFonts w:ascii="Times New Roman" w:hAnsi="Times New Roman"/>
          <w:b/>
          <w:bCs/>
        </w:rPr>
      </w:pPr>
    </w:p>
    <w:p w14:paraId="5E7E65AE" w14:textId="7A0BA767" w:rsidR="00346EAA" w:rsidRPr="00415F7A" w:rsidRDefault="00346EAA" w:rsidP="009E34C5">
      <w:pPr>
        <w:pStyle w:val="ListParagraph"/>
        <w:tabs>
          <w:tab w:val="left" w:pos="284"/>
          <w:tab w:val="left" w:pos="709"/>
        </w:tabs>
        <w:spacing w:line="276" w:lineRule="auto"/>
        <w:ind w:left="0"/>
        <w:jc w:val="both"/>
        <w:rPr>
          <w:rFonts w:ascii="Times New Roman" w:hAnsi="Times New Roman"/>
          <w:b/>
          <w:bCs/>
        </w:rPr>
      </w:pPr>
      <w:r w:rsidRPr="00415F7A">
        <w:rPr>
          <w:rFonts w:ascii="Times New Roman" w:hAnsi="Times New Roman"/>
          <w:b/>
          <w:bCs/>
        </w:rPr>
        <w:t xml:space="preserve">Task </w:t>
      </w:r>
      <w:r w:rsidR="00985927" w:rsidRPr="00415F7A">
        <w:rPr>
          <w:rFonts w:ascii="Times New Roman" w:hAnsi="Times New Roman"/>
          <w:b/>
          <w:bCs/>
        </w:rPr>
        <w:t>2</w:t>
      </w:r>
      <w:r w:rsidRPr="00415F7A">
        <w:rPr>
          <w:rFonts w:ascii="Times New Roman" w:hAnsi="Times New Roman"/>
          <w:b/>
          <w:bCs/>
        </w:rPr>
        <w:t xml:space="preserve">: Prepare </w:t>
      </w:r>
      <w:r w:rsidR="00985927" w:rsidRPr="00415F7A">
        <w:rPr>
          <w:rFonts w:ascii="Times New Roman" w:hAnsi="Times New Roman"/>
          <w:b/>
          <w:bCs/>
        </w:rPr>
        <w:t>Training</w:t>
      </w:r>
      <w:r w:rsidRPr="00415F7A">
        <w:rPr>
          <w:rFonts w:ascii="Times New Roman" w:hAnsi="Times New Roman"/>
          <w:b/>
          <w:bCs/>
        </w:rPr>
        <w:t xml:space="preserve"> Materials</w:t>
      </w:r>
      <w:r w:rsidR="00A552BE" w:rsidRPr="00415F7A">
        <w:rPr>
          <w:rFonts w:ascii="Times New Roman" w:hAnsi="Times New Roman"/>
          <w:b/>
          <w:bCs/>
        </w:rPr>
        <w:t>:</w:t>
      </w:r>
    </w:p>
    <w:p w14:paraId="5993B1F4" w14:textId="35EFB33B" w:rsidR="00346EAA" w:rsidRDefault="00346EAA" w:rsidP="005067DF">
      <w:pPr>
        <w:pStyle w:val="ListParagraph"/>
        <w:numPr>
          <w:ilvl w:val="0"/>
          <w:numId w:val="28"/>
        </w:numPr>
        <w:tabs>
          <w:tab w:val="left" w:pos="284"/>
          <w:tab w:val="left" w:pos="709"/>
        </w:tabs>
        <w:ind w:left="0" w:firstLine="0"/>
        <w:jc w:val="both"/>
        <w:rPr>
          <w:rFonts w:ascii="Times New Roman" w:hAnsi="Times New Roman"/>
        </w:rPr>
      </w:pPr>
      <w:r w:rsidRPr="00985927">
        <w:rPr>
          <w:rFonts w:ascii="Times New Roman" w:hAnsi="Times New Roman"/>
        </w:rPr>
        <w:t xml:space="preserve"> Based on </w:t>
      </w:r>
      <w:r w:rsidR="00415F7A">
        <w:rPr>
          <w:rFonts w:ascii="Times New Roman" w:hAnsi="Times New Roman"/>
        </w:rPr>
        <w:t>HEIPOM</w:t>
      </w:r>
      <w:r w:rsidR="00616FF4">
        <w:rPr>
          <w:rFonts w:ascii="Times New Roman" w:hAnsi="Times New Roman"/>
        </w:rPr>
        <w:t xml:space="preserve">, </w:t>
      </w:r>
      <w:r w:rsidR="00985927">
        <w:rPr>
          <w:rFonts w:ascii="Times New Roman" w:hAnsi="Times New Roman"/>
        </w:rPr>
        <w:t>information</w:t>
      </w:r>
      <w:r w:rsidR="00364559">
        <w:rPr>
          <w:rFonts w:ascii="Times New Roman" w:hAnsi="Times New Roman"/>
        </w:rPr>
        <w:t xml:space="preserve"> </w:t>
      </w:r>
      <w:r w:rsidR="00415F7A">
        <w:rPr>
          <w:rFonts w:ascii="Times New Roman" w:hAnsi="Times New Roman"/>
        </w:rPr>
        <w:t xml:space="preserve">coordinated with </w:t>
      </w:r>
      <w:r w:rsidR="00364559" w:rsidRPr="00985927">
        <w:rPr>
          <w:rFonts w:ascii="Times New Roman" w:hAnsi="Times New Roman"/>
        </w:rPr>
        <w:t>MoECR/ PMT</w:t>
      </w:r>
      <w:r w:rsidR="00985927">
        <w:rPr>
          <w:rFonts w:ascii="Times New Roman" w:hAnsi="Times New Roman"/>
        </w:rPr>
        <w:t xml:space="preserve"> and</w:t>
      </w:r>
      <w:r w:rsidR="00415F7A">
        <w:rPr>
          <w:rFonts w:ascii="Times New Roman" w:hAnsi="Times New Roman"/>
        </w:rPr>
        <w:t xml:space="preserve"> other relevant</w:t>
      </w:r>
      <w:r w:rsidR="00985927">
        <w:rPr>
          <w:rFonts w:ascii="Times New Roman" w:hAnsi="Times New Roman"/>
        </w:rPr>
        <w:t xml:space="preserve"> Project documents</w:t>
      </w:r>
      <w:r w:rsidRPr="00985927">
        <w:rPr>
          <w:rFonts w:ascii="Times New Roman" w:hAnsi="Times New Roman"/>
        </w:rPr>
        <w:t>,</w:t>
      </w:r>
      <w:r w:rsidR="00985927">
        <w:rPr>
          <w:rFonts w:ascii="Times New Roman" w:hAnsi="Times New Roman"/>
        </w:rPr>
        <w:t xml:space="preserve"> IC will</w:t>
      </w:r>
      <w:r w:rsidRPr="00985927">
        <w:rPr>
          <w:rFonts w:ascii="Times New Roman" w:hAnsi="Times New Roman"/>
        </w:rPr>
        <w:t xml:space="preserve"> prepare presentation</w:t>
      </w:r>
      <w:r w:rsidR="00A61A22">
        <w:rPr>
          <w:rFonts w:ascii="Times New Roman" w:hAnsi="Times New Roman"/>
        </w:rPr>
        <w:t>s</w:t>
      </w:r>
      <w:r w:rsidRPr="00985927">
        <w:rPr>
          <w:rFonts w:ascii="Times New Roman" w:hAnsi="Times New Roman"/>
        </w:rPr>
        <w:t xml:space="preserve"> material,</w:t>
      </w:r>
      <w:r w:rsidR="00985927" w:rsidRPr="00985927">
        <w:rPr>
          <w:rFonts w:ascii="Times New Roman" w:hAnsi="Times New Roman"/>
        </w:rPr>
        <w:t xml:space="preserve"> </w:t>
      </w:r>
      <w:r w:rsidRPr="00985927">
        <w:rPr>
          <w:rFonts w:ascii="Times New Roman" w:hAnsi="Times New Roman"/>
        </w:rPr>
        <w:t xml:space="preserve">including PowerPoint slides, audio-visual </w:t>
      </w:r>
      <w:r w:rsidR="009F6C5C" w:rsidRPr="00985927">
        <w:rPr>
          <w:rFonts w:ascii="Times New Roman" w:hAnsi="Times New Roman"/>
        </w:rPr>
        <w:t>aids,</w:t>
      </w:r>
      <w:r w:rsidRPr="00985927">
        <w:rPr>
          <w:rFonts w:ascii="Times New Roman" w:hAnsi="Times New Roman"/>
        </w:rPr>
        <w:t xml:space="preserve"> and </w:t>
      </w:r>
      <w:r w:rsidR="00985927" w:rsidRPr="00985927">
        <w:rPr>
          <w:rFonts w:ascii="Times New Roman" w:hAnsi="Times New Roman"/>
        </w:rPr>
        <w:t>training</w:t>
      </w:r>
      <w:r w:rsidRPr="00985927">
        <w:rPr>
          <w:rFonts w:ascii="Times New Roman" w:hAnsi="Times New Roman"/>
        </w:rPr>
        <w:t xml:space="preserve"> plans for</w:t>
      </w:r>
      <w:r w:rsidR="00985927" w:rsidRPr="00985927">
        <w:rPr>
          <w:rFonts w:ascii="Times New Roman" w:hAnsi="Times New Roman"/>
        </w:rPr>
        <w:t xml:space="preserve"> </w:t>
      </w:r>
      <w:r w:rsidRPr="00985927">
        <w:rPr>
          <w:rFonts w:ascii="Times New Roman" w:hAnsi="Times New Roman"/>
        </w:rPr>
        <w:t xml:space="preserve">each </w:t>
      </w:r>
      <w:r w:rsidR="00985927" w:rsidRPr="00985927">
        <w:rPr>
          <w:rFonts w:ascii="Times New Roman" w:hAnsi="Times New Roman"/>
        </w:rPr>
        <w:t>trainin</w:t>
      </w:r>
      <w:r w:rsidR="008970F1">
        <w:rPr>
          <w:rFonts w:ascii="Times New Roman" w:hAnsi="Times New Roman"/>
        </w:rPr>
        <w:t>g</w:t>
      </w:r>
      <w:r w:rsidR="008A2E2D">
        <w:rPr>
          <w:rFonts w:ascii="Times New Roman" w:hAnsi="Times New Roman"/>
        </w:rPr>
        <w:t>;</w:t>
      </w:r>
    </w:p>
    <w:p w14:paraId="5D73745C" w14:textId="3310BD40" w:rsidR="00364559" w:rsidRDefault="00364559" w:rsidP="005067DF">
      <w:pPr>
        <w:pStyle w:val="ListParagraph"/>
        <w:numPr>
          <w:ilvl w:val="0"/>
          <w:numId w:val="28"/>
        </w:numPr>
        <w:tabs>
          <w:tab w:val="left" w:pos="284"/>
          <w:tab w:val="left" w:pos="709"/>
        </w:tabs>
        <w:ind w:left="0" w:firstLine="0"/>
        <w:jc w:val="both"/>
        <w:rPr>
          <w:rFonts w:ascii="Times New Roman" w:hAnsi="Times New Roman"/>
        </w:rPr>
      </w:pPr>
      <w:r w:rsidRPr="00421C72">
        <w:rPr>
          <w:rFonts w:ascii="Times New Roman" w:hAnsi="Times New Roman"/>
        </w:rPr>
        <w:t xml:space="preserve">Design a range of realistic exercises, </w:t>
      </w:r>
      <w:r w:rsidR="0088600F" w:rsidRPr="0088600F">
        <w:rPr>
          <w:rFonts w:ascii="Times New Roman" w:hAnsi="Times New Roman"/>
        </w:rPr>
        <w:t>simulation exercises</w:t>
      </w:r>
      <w:r w:rsidR="0088600F">
        <w:rPr>
          <w:rFonts w:ascii="Times New Roman" w:hAnsi="Times New Roman"/>
        </w:rPr>
        <w:t xml:space="preserve"> on project proposal </w:t>
      </w:r>
      <w:r w:rsidR="00E61161">
        <w:rPr>
          <w:rFonts w:ascii="Times New Roman" w:hAnsi="Times New Roman"/>
        </w:rPr>
        <w:t>preparation and submission</w:t>
      </w:r>
      <w:r w:rsidRPr="00421C72">
        <w:rPr>
          <w:rFonts w:ascii="Times New Roman" w:hAnsi="Times New Roman"/>
        </w:rPr>
        <w:t xml:space="preserve">, to support </w:t>
      </w:r>
      <w:r w:rsidR="00E61161">
        <w:rPr>
          <w:rFonts w:ascii="Times New Roman" w:hAnsi="Times New Roman"/>
        </w:rPr>
        <w:t>training</w:t>
      </w:r>
      <w:r w:rsidRPr="00421C72">
        <w:rPr>
          <w:rFonts w:ascii="Times New Roman" w:hAnsi="Times New Roman"/>
        </w:rPr>
        <w:t xml:space="preserve"> objectives</w:t>
      </w:r>
      <w:r w:rsidR="00E61161">
        <w:rPr>
          <w:rFonts w:ascii="Times New Roman" w:hAnsi="Times New Roman"/>
        </w:rPr>
        <w:t xml:space="preserve">. </w:t>
      </w:r>
    </w:p>
    <w:p w14:paraId="243902B7" w14:textId="383AC510" w:rsidR="00BD5F10" w:rsidRDefault="007E136B" w:rsidP="005067DF">
      <w:pPr>
        <w:pStyle w:val="ListParagraph"/>
        <w:numPr>
          <w:ilvl w:val="0"/>
          <w:numId w:val="28"/>
        </w:numPr>
        <w:tabs>
          <w:tab w:val="left" w:pos="284"/>
          <w:tab w:val="left" w:pos="709"/>
        </w:tabs>
        <w:ind w:left="0" w:firstLine="0"/>
        <w:jc w:val="both"/>
        <w:rPr>
          <w:rFonts w:ascii="Times New Roman" w:hAnsi="Times New Roman"/>
        </w:rPr>
      </w:pPr>
      <w:r>
        <w:rPr>
          <w:rFonts w:ascii="Times New Roman" w:hAnsi="Times New Roman"/>
        </w:rPr>
        <w:t xml:space="preserve">Design and offer participants’ a template for </w:t>
      </w:r>
      <w:r w:rsidR="008A09D9">
        <w:rPr>
          <w:rFonts w:ascii="Times New Roman" w:hAnsi="Times New Roman"/>
        </w:rPr>
        <w:t>presenting their project proposal</w:t>
      </w:r>
      <w:r w:rsidR="00262FB4">
        <w:rPr>
          <w:rFonts w:ascii="Times New Roman" w:hAnsi="Times New Roman"/>
        </w:rPr>
        <w:t>s</w:t>
      </w:r>
      <w:r w:rsidR="008A09D9">
        <w:rPr>
          <w:rFonts w:ascii="Times New Roman" w:hAnsi="Times New Roman"/>
        </w:rPr>
        <w:t>.</w:t>
      </w:r>
    </w:p>
    <w:p w14:paraId="17F901B1" w14:textId="2573C050" w:rsidR="001D09B2" w:rsidRDefault="001D09B2" w:rsidP="009E34C5">
      <w:pPr>
        <w:pStyle w:val="ListParagraph"/>
        <w:tabs>
          <w:tab w:val="left" w:pos="284"/>
          <w:tab w:val="left" w:pos="4515"/>
        </w:tabs>
        <w:spacing w:line="276" w:lineRule="auto"/>
        <w:ind w:left="0"/>
        <w:jc w:val="both"/>
        <w:rPr>
          <w:rFonts w:ascii="Times New Roman" w:hAnsi="Times New Roman"/>
          <w:b/>
          <w:bCs/>
        </w:rPr>
      </w:pPr>
    </w:p>
    <w:p w14:paraId="61A4B285" w14:textId="0375C188" w:rsidR="00D6311C" w:rsidRPr="009E34C5" w:rsidRDefault="00D6311C" w:rsidP="009E34C5">
      <w:pPr>
        <w:pStyle w:val="ListParagraph"/>
        <w:tabs>
          <w:tab w:val="left" w:pos="284"/>
          <w:tab w:val="left" w:pos="709"/>
        </w:tabs>
        <w:spacing w:line="276" w:lineRule="auto"/>
        <w:ind w:left="0"/>
        <w:jc w:val="both"/>
        <w:rPr>
          <w:rFonts w:ascii="Times New Roman" w:hAnsi="Times New Roman"/>
          <w:b/>
          <w:bCs/>
        </w:rPr>
      </w:pPr>
      <w:r w:rsidRPr="009E34C5">
        <w:rPr>
          <w:rFonts w:ascii="Times New Roman" w:hAnsi="Times New Roman"/>
          <w:b/>
          <w:bCs/>
        </w:rPr>
        <w:t xml:space="preserve">Task 3: </w:t>
      </w:r>
      <w:r w:rsidR="007846E1" w:rsidRPr="009E34C5">
        <w:rPr>
          <w:rFonts w:ascii="Times New Roman" w:hAnsi="Times New Roman"/>
          <w:b/>
          <w:bCs/>
        </w:rPr>
        <w:t xml:space="preserve">Organize trainings and Act as Facilitator for the </w:t>
      </w:r>
      <w:r w:rsidR="00E5049D">
        <w:rPr>
          <w:rFonts w:ascii="Times New Roman" w:hAnsi="Times New Roman"/>
          <w:b/>
          <w:bCs/>
        </w:rPr>
        <w:t xml:space="preserve">information sessions and </w:t>
      </w:r>
      <w:r w:rsidR="00BD4798" w:rsidRPr="009E34C5">
        <w:rPr>
          <w:rFonts w:ascii="Times New Roman" w:hAnsi="Times New Roman"/>
          <w:b/>
          <w:bCs/>
        </w:rPr>
        <w:t>workshop</w:t>
      </w:r>
      <w:r w:rsidR="00E5049D">
        <w:rPr>
          <w:rFonts w:ascii="Times New Roman" w:hAnsi="Times New Roman"/>
          <w:b/>
          <w:bCs/>
        </w:rPr>
        <w:t>s</w:t>
      </w:r>
      <w:r w:rsidR="00BD4798" w:rsidRPr="009E34C5">
        <w:rPr>
          <w:rFonts w:ascii="Times New Roman" w:hAnsi="Times New Roman"/>
          <w:b/>
          <w:bCs/>
        </w:rPr>
        <w:t>:</w:t>
      </w:r>
    </w:p>
    <w:p w14:paraId="6630651A" w14:textId="04B91059" w:rsidR="007846E1" w:rsidRPr="009F6C5C" w:rsidRDefault="007846E1" w:rsidP="005067DF">
      <w:pPr>
        <w:pStyle w:val="ListParagraph"/>
        <w:numPr>
          <w:ilvl w:val="0"/>
          <w:numId w:val="28"/>
        </w:numPr>
        <w:tabs>
          <w:tab w:val="left" w:pos="284"/>
          <w:tab w:val="left" w:pos="709"/>
        </w:tabs>
        <w:ind w:left="0" w:firstLine="0"/>
        <w:jc w:val="both"/>
        <w:rPr>
          <w:rFonts w:ascii="Times New Roman" w:hAnsi="Times New Roman"/>
        </w:rPr>
      </w:pPr>
      <w:r w:rsidRPr="007846E1">
        <w:rPr>
          <w:rFonts w:ascii="Times New Roman" w:hAnsi="Times New Roman"/>
        </w:rPr>
        <w:t>Deliver</w:t>
      </w:r>
      <w:r w:rsidR="009F6C5C">
        <w:rPr>
          <w:rFonts w:ascii="Times New Roman" w:hAnsi="Times New Roman"/>
        </w:rPr>
        <w:t xml:space="preserve"> </w:t>
      </w:r>
      <w:r w:rsidR="00647F01">
        <w:rPr>
          <w:rFonts w:ascii="Times New Roman" w:hAnsi="Times New Roman"/>
        </w:rPr>
        <w:t>at least</w:t>
      </w:r>
      <w:r w:rsidR="0013432C">
        <w:rPr>
          <w:rFonts w:ascii="Times New Roman" w:hAnsi="Times New Roman"/>
        </w:rPr>
        <w:t xml:space="preserve"> </w:t>
      </w:r>
      <w:r w:rsidR="009F6C5C" w:rsidRPr="00C8078B">
        <w:rPr>
          <w:rFonts w:ascii="Times New Roman" w:hAnsi="Times New Roman"/>
        </w:rPr>
        <w:t>two information session</w:t>
      </w:r>
      <w:r w:rsidR="009F6C5C">
        <w:rPr>
          <w:rFonts w:ascii="Times New Roman" w:hAnsi="Times New Roman"/>
        </w:rPr>
        <w:t>s (one for HEIs and one for pedagogical colleges)</w:t>
      </w:r>
      <w:r w:rsidR="009F6C5C" w:rsidRPr="00C8078B">
        <w:rPr>
          <w:rFonts w:ascii="Times New Roman" w:hAnsi="Times New Roman"/>
        </w:rPr>
        <w:t xml:space="preserve"> and two workshops </w:t>
      </w:r>
      <w:r w:rsidR="009F6C5C">
        <w:rPr>
          <w:rFonts w:ascii="Times New Roman" w:hAnsi="Times New Roman"/>
        </w:rPr>
        <w:t>(one for HEIs and one for pedagogical colleges)</w:t>
      </w:r>
      <w:r w:rsidR="00A63B07">
        <w:rPr>
          <w:rFonts w:ascii="Times New Roman" w:hAnsi="Times New Roman"/>
        </w:rPr>
        <w:t>, online or offline depending on COVID-19 pandemic situation in the Republic of Moldova</w:t>
      </w:r>
      <w:r w:rsidRPr="009F6C5C">
        <w:rPr>
          <w:rFonts w:ascii="Times New Roman" w:hAnsi="Times New Roman"/>
        </w:rPr>
        <w:t>;</w:t>
      </w:r>
    </w:p>
    <w:p w14:paraId="47F366AE" w14:textId="64A571A9" w:rsidR="007846E1" w:rsidRDefault="002A72BC" w:rsidP="005067DF">
      <w:pPr>
        <w:pStyle w:val="ListParagraph"/>
        <w:numPr>
          <w:ilvl w:val="0"/>
          <w:numId w:val="28"/>
        </w:numPr>
        <w:tabs>
          <w:tab w:val="left" w:pos="284"/>
          <w:tab w:val="left" w:pos="709"/>
        </w:tabs>
        <w:ind w:left="0" w:firstLine="0"/>
        <w:jc w:val="both"/>
        <w:rPr>
          <w:rFonts w:ascii="Times New Roman" w:hAnsi="Times New Roman"/>
        </w:rPr>
      </w:pPr>
      <w:r>
        <w:rPr>
          <w:rFonts w:ascii="Times New Roman" w:hAnsi="Times New Roman"/>
        </w:rPr>
        <w:t>Upon necessity</w:t>
      </w:r>
      <w:r w:rsidR="00421C72" w:rsidRPr="007846E1">
        <w:rPr>
          <w:rFonts w:ascii="Times New Roman" w:hAnsi="Times New Roman"/>
        </w:rPr>
        <w:t xml:space="preserve"> and in coordination with the</w:t>
      </w:r>
      <w:r w:rsidR="007846E1" w:rsidRPr="007846E1">
        <w:rPr>
          <w:rFonts w:ascii="Times New Roman" w:hAnsi="Times New Roman"/>
        </w:rPr>
        <w:t xml:space="preserve"> MoECR/PMT</w:t>
      </w:r>
      <w:r w:rsidR="00421C72" w:rsidRPr="007846E1">
        <w:rPr>
          <w:rFonts w:ascii="Times New Roman" w:hAnsi="Times New Roman"/>
        </w:rPr>
        <w:t>, advise on</w:t>
      </w:r>
      <w:r w:rsidR="007846E1" w:rsidRPr="007846E1">
        <w:rPr>
          <w:rFonts w:ascii="Times New Roman" w:hAnsi="Times New Roman"/>
        </w:rPr>
        <w:t xml:space="preserve"> </w:t>
      </w:r>
      <w:r w:rsidR="00421C72" w:rsidRPr="007846E1">
        <w:rPr>
          <w:rFonts w:ascii="Times New Roman" w:hAnsi="Times New Roman"/>
        </w:rPr>
        <w:t>venue requirements and liaise with venue staff to ensure needs are</w:t>
      </w:r>
      <w:r w:rsidR="007846E1" w:rsidRPr="007846E1">
        <w:rPr>
          <w:rFonts w:ascii="Times New Roman" w:hAnsi="Times New Roman"/>
        </w:rPr>
        <w:t xml:space="preserve"> </w:t>
      </w:r>
      <w:r w:rsidR="00421C72" w:rsidRPr="007846E1">
        <w:rPr>
          <w:rFonts w:ascii="Times New Roman" w:hAnsi="Times New Roman"/>
        </w:rPr>
        <w:t>appropriately m</w:t>
      </w:r>
      <w:r w:rsidR="00947B11">
        <w:rPr>
          <w:rFonts w:ascii="Times New Roman" w:hAnsi="Times New Roman"/>
        </w:rPr>
        <w:t>e</w:t>
      </w:r>
      <w:r w:rsidR="00421C72" w:rsidRPr="007846E1">
        <w:rPr>
          <w:rFonts w:ascii="Times New Roman" w:hAnsi="Times New Roman"/>
        </w:rPr>
        <w:t>et</w:t>
      </w:r>
      <w:r w:rsidR="00BD4798">
        <w:rPr>
          <w:rFonts w:ascii="Times New Roman" w:hAnsi="Times New Roman"/>
        </w:rPr>
        <w:t>;</w:t>
      </w:r>
    </w:p>
    <w:p w14:paraId="5E65D6B0" w14:textId="43F9D68E" w:rsidR="00421C72" w:rsidRPr="007846E1" w:rsidRDefault="00421C72" w:rsidP="005067DF">
      <w:pPr>
        <w:pStyle w:val="ListParagraph"/>
        <w:numPr>
          <w:ilvl w:val="0"/>
          <w:numId w:val="28"/>
        </w:numPr>
        <w:tabs>
          <w:tab w:val="left" w:pos="284"/>
          <w:tab w:val="left" w:pos="709"/>
        </w:tabs>
        <w:ind w:left="0" w:firstLine="0"/>
        <w:jc w:val="both"/>
        <w:rPr>
          <w:rFonts w:ascii="Times New Roman" w:hAnsi="Times New Roman"/>
        </w:rPr>
      </w:pPr>
      <w:r w:rsidRPr="007846E1">
        <w:rPr>
          <w:rFonts w:ascii="Times New Roman" w:hAnsi="Times New Roman"/>
        </w:rPr>
        <w:t xml:space="preserve">Ensure that </w:t>
      </w:r>
      <w:r w:rsidR="00B71C0D">
        <w:rPr>
          <w:rFonts w:ascii="Times New Roman" w:hAnsi="Times New Roman"/>
        </w:rPr>
        <w:t xml:space="preserve">organizational and </w:t>
      </w:r>
      <w:r w:rsidRPr="007846E1">
        <w:rPr>
          <w:rFonts w:ascii="Times New Roman" w:hAnsi="Times New Roman"/>
        </w:rPr>
        <w:t xml:space="preserve">administrative norms such as schedule, breaks, timeliness </w:t>
      </w:r>
      <w:r w:rsidR="00616FF4" w:rsidRPr="007846E1">
        <w:rPr>
          <w:rFonts w:ascii="Times New Roman" w:hAnsi="Times New Roman"/>
        </w:rPr>
        <w:t>etc.</w:t>
      </w:r>
      <w:r w:rsidR="007846E1" w:rsidRPr="007846E1">
        <w:rPr>
          <w:rFonts w:ascii="Times New Roman" w:hAnsi="Times New Roman"/>
        </w:rPr>
        <w:t xml:space="preserve"> </w:t>
      </w:r>
      <w:r w:rsidRPr="007846E1">
        <w:rPr>
          <w:rFonts w:ascii="Times New Roman" w:hAnsi="Times New Roman"/>
        </w:rPr>
        <w:t xml:space="preserve">are understood and </w:t>
      </w:r>
      <w:r w:rsidR="00BB35E4" w:rsidRPr="007846E1">
        <w:rPr>
          <w:rFonts w:ascii="Times New Roman" w:hAnsi="Times New Roman"/>
        </w:rPr>
        <w:t>followed</w:t>
      </w:r>
      <w:r w:rsidRPr="007846E1">
        <w:rPr>
          <w:rFonts w:ascii="Times New Roman" w:hAnsi="Times New Roman"/>
        </w:rPr>
        <w:t>;</w:t>
      </w:r>
    </w:p>
    <w:p w14:paraId="4C162D5B" w14:textId="77777777" w:rsidR="00042BE6" w:rsidRDefault="00421C72" w:rsidP="005067DF">
      <w:pPr>
        <w:pStyle w:val="ListParagraph"/>
        <w:numPr>
          <w:ilvl w:val="0"/>
          <w:numId w:val="28"/>
        </w:numPr>
        <w:tabs>
          <w:tab w:val="left" w:pos="284"/>
          <w:tab w:val="left" w:pos="709"/>
        </w:tabs>
        <w:ind w:left="0" w:firstLine="0"/>
        <w:jc w:val="both"/>
        <w:rPr>
          <w:rFonts w:ascii="Times New Roman" w:hAnsi="Times New Roman"/>
        </w:rPr>
      </w:pPr>
      <w:r w:rsidRPr="00BB35E4">
        <w:rPr>
          <w:rFonts w:ascii="Times New Roman" w:hAnsi="Times New Roman"/>
        </w:rPr>
        <w:t xml:space="preserve">Ensure that the workshop sessions are linked together and integrated </w:t>
      </w:r>
      <w:r w:rsidR="00BB35E4" w:rsidRPr="00BB35E4">
        <w:rPr>
          <w:rFonts w:ascii="Times New Roman" w:hAnsi="Times New Roman"/>
        </w:rPr>
        <w:t>coherent</w:t>
      </w:r>
      <w:r w:rsidR="00BB35E4">
        <w:rPr>
          <w:rFonts w:ascii="Times New Roman" w:hAnsi="Times New Roman"/>
        </w:rPr>
        <w:t>ly</w:t>
      </w:r>
      <w:r w:rsidR="00042BE6">
        <w:rPr>
          <w:rFonts w:ascii="Times New Roman" w:hAnsi="Times New Roman"/>
        </w:rPr>
        <w:t>;</w:t>
      </w:r>
    </w:p>
    <w:p w14:paraId="4149652C" w14:textId="33318A84" w:rsidR="00421C72" w:rsidRPr="00BB35E4" w:rsidRDefault="00CE64F2" w:rsidP="00CE64F2">
      <w:pPr>
        <w:pStyle w:val="ListParagraph"/>
        <w:numPr>
          <w:ilvl w:val="0"/>
          <w:numId w:val="28"/>
        </w:numPr>
        <w:tabs>
          <w:tab w:val="left" w:pos="284"/>
          <w:tab w:val="left" w:pos="709"/>
        </w:tabs>
        <w:ind w:left="0" w:firstLine="0"/>
        <w:jc w:val="both"/>
        <w:rPr>
          <w:rFonts w:ascii="Times New Roman" w:hAnsi="Times New Roman"/>
        </w:rPr>
      </w:pPr>
      <w:r>
        <w:rPr>
          <w:rFonts w:ascii="Times New Roman" w:hAnsi="Times New Roman"/>
        </w:rPr>
        <w:t xml:space="preserve">Provide feedback </w:t>
      </w:r>
      <w:r w:rsidR="004A2BF7">
        <w:rPr>
          <w:rFonts w:ascii="Times New Roman" w:hAnsi="Times New Roman"/>
        </w:rPr>
        <w:t xml:space="preserve">to potential beneficiaries about </w:t>
      </w:r>
      <w:r w:rsidR="00297C70">
        <w:rPr>
          <w:rFonts w:ascii="Times New Roman" w:hAnsi="Times New Roman"/>
        </w:rPr>
        <w:t>project</w:t>
      </w:r>
      <w:r w:rsidR="00C86AE1">
        <w:rPr>
          <w:rFonts w:ascii="Times New Roman" w:hAnsi="Times New Roman"/>
        </w:rPr>
        <w:t>s</w:t>
      </w:r>
      <w:r w:rsidR="00297C70">
        <w:rPr>
          <w:rFonts w:ascii="Times New Roman" w:hAnsi="Times New Roman"/>
        </w:rPr>
        <w:t xml:space="preserve"> </w:t>
      </w:r>
      <w:r w:rsidR="004A2BF7">
        <w:rPr>
          <w:rFonts w:ascii="Times New Roman" w:hAnsi="Times New Roman"/>
        </w:rPr>
        <w:t>preparation</w:t>
      </w:r>
      <w:r w:rsidR="00297C70">
        <w:rPr>
          <w:rFonts w:ascii="Times New Roman" w:hAnsi="Times New Roman"/>
        </w:rPr>
        <w:t xml:space="preserve"> process</w:t>
      </w:r>
      <w:r w:rsidR="004A2BF7">
        <w:rPr>
          <w:rFonts w:ascii="Times New Roman" w:hAnsi="Times New Roman"/>
        </w:rPr>
        <w:t xml:space="preserve"> </w:t>
      </w:r>
      <w:r w:rsidR="00C86AE1">
        <w:rPr>
          <w:rFonts w:ascii="Times New Roman" w:hAnsi="Times New Roman"/>
        </w:rPr>
        <w:t xml:space="preserve">and projects presentations. </w:t>
      </w:r>
    </w:p>
    <w:p w14:paraId="3E918571" w14:textId="5CB3EDD2" w:rsidR="00346EAA" w:rsidRDefault="00346EAA" w:rsidP="009E34C5">
      <w:pPr>
        <w:pStyle w:val="ListParagraph"/>
        <w:tabs>
          <w:tab w:val="left" w:pos="284"/>
          <w:tab w:val="left" w:pos="709"/>
        </w:tabs>
        <w:spacing w:line="276" w:lineRule="auto"/>
        <w:ind w:left="0"/>
        <w:jc w:val="both"/>
        <w:rPr>
          <w:rFonts w:ascii="Times New Roman" w:hAnsi="Times New Roman"/>
        </w:rPr>
      </w:pPr>
    </w:p>
    <w:p w14:paraId="7DB766A1" w14:textId="11006550" w:rsidR="001D09B2" w:rsidRPr="009E34C5" w:rsidRDefault="00BD4798" w:rsidP="009E34C5">
      <w:pPr>
        <w:pStyle w:val="ListParagraph"/>
        <w:tabs>
          <w:tab w:val="left" w:pos="284"/>
          <w:tab w:val="left" w:pos="709"/>
        </w:tabs>
        <w:spacing w:line="276" w:lineRule="auto"/>
        <w:ind w:left="0"/>
        <w:jc w:val="both"/>
        <w:rPr>
          <w:rFonts w:ascii="Times New Roman" w:hAnsi="Times New Roman"/>
          <w:b/>
          <w:bCs/>
        </w:rPr>
      </w:pPr>
      <w:r w:rsidRPr="009E34C5">
        <w:rPr>
          <w:rFonts w:ascii="Times New Roman" w:hAnsi="Times New Roman"/>
          <w:b/>
          <w:bCs/>
        </w:rPr>
        <w:t xml:space="preserve">Task 4. </w:t>
      </w:r>
      <w:r w:rsidR="00701C53" w:rsidRPr="009E34C5">
        <w:rPr>
          <w:rFonts w:ascii="Times New Roman" w:hAnsi="Times New Roman"/>
          <w:b/>
          <w:bCs/>
        </w:rPr>
        <w:t>Conclude and report on workshops</w:t>
      </w:r>
      <w:r w:rsidR="00F84C01" w:rsidRPr="009E34C5">
        <w:rPr>
          <w:rFonts w:ascii="Times New Roman" w:hAnsi="Times New Roman"/>
          <w:b/>
          <w:bCs/>
        </w:rPr>
        <w:t>’ results</w:t>
      </w:r>
      <w:r w:rsidR="009E34C5">
        <w:rPr>
          <w:rFonts w:ascii="Times New Roman" w:hAnsi="Times New Roman"/>
          <w:b/>
          <w:bCs/>
        </w:rPr>
        <w:t>:</w:t>
      </w:r>
      <w:r w:rsidR="00701C53" w:rsidRPr="009E34C5">
        <w:rPr>
          <w:rFonts w:ascii="Times New Roman" w:hAnsi="Times New Roman"/>
          <w:b/>
          <w:bCs/>
        </w:rPr>
        <w:t xml:space="preserve"> </w:t>
      </w:r>
    </w:p>
    <w:p w14:paraId="41213817" w14:textId="0E960115" w:rsidR="00BD4798" w:rsidRDefault="00BD4798" w:rsidP="005067DF">
      <w:pPr>
        <w:pStyle w:val="ListParagraph"/>
        <w:numPr>
          <w:ilvl w:val="0"/>
          <w:numId w:val="28"/>
        </w:numPr>
        <w:tabs>
          <w:tab w:val="left" w:pos="284"/>
          <w:tab w:val="left" w:pos="709"/>
        </w:tabs>
        <w:ind w:left="0" w:firstLine="0"/>
        <w:jc w:val="both"/>
        <w:rPr>
          <w:rFonts w:ascii="Times New Roman" w:hAnsi="Times New Roman"/>
        </w:rPr>
      </w:pPr>
      <w:r w:rsidRPr="00BD4798">
        <w:rPr>
          <w:rFonts w:ascii="Times New Roman" w:hAnsi="Times New Roman"/>
        </w:rPr>
        <w:t xml:space="preserve">Conduct the monitoring and evaluation process and deliver an assessment report upon the completion of each training for internal quality assurance of the training </w:t>
      </w:r>
      <w:r w:rsidR="00701C53">
        <w:rPr>
          <w:rFonts w:ascii="Times New Roman" w:hAnsi="Times New Roman"/>
        </w:rPr>
        <w:t>workshops</w:t>
      </w:r>
      <w:r w:rsidR="008A2E2D">
        <w:rPr>
          <w:rFonts w:ascii="Times New Roman" w:hAnsi="Times New Roman"/>
        </w:rPr>
        <w:t>;</w:t>
      </w:r>
    </w:p>
    <w:p w14:paraId="4B8652F0" w14:textId="4BBE0EFD" w:rsidR="00423E5A" w:rsidRPr="00022C72" w:rsidRDefault="00887F40" w:rsidP="00022C72">
      <w:pPr>
        <w:pStyle w:val="ListParagraph"/>
        <w:numPr>
          <w:ilvl w:val="0"/>
          <w:numId w:val="28"/>
        </w:numPr>
        <w:tabs>
          <w:tab w:val="left" w:pos="284"/>
          <w:tab w:val="left" w:pos="709"/>
        </w:tabs>
        <w:ind w:left="0" w:firstLine="0"/>
        <w:jc w:val="both"/>
        <w:rPr>
          <w:rFonts w:ascii="Times New Roman" w:hAnsi="Times New Roman"/>
        </w:rPr>
      </w:pPr>
      <w:r w:rsidRPr="00887F40">
        <w:rPr>
          <w:rFonts w:ascii="Times New Roman" w:hAnsi="Times New Roman"/>
        </w:rPr>
        <w:t xml:space="preserve">Prepare a final report that includes </w:t>
      </w:r>
      <w:r w:rsidR="009C4732">
        <w:rPr>
          <w:rFonts w:ascii="Times New Roman" w:hAnsi="Times New Roman"/>
        </w:rPr>
        <w:t xml:space="preserve">an </w:t>
      </w:r>
      <w:r w:rsidRPr="00887F40">
        <w:rPr>
          <w:rFonts w:ascii="Times New Roman" w:hAnsi="Times New Roman"/>
        </w:rPr>
        <w:t>assessment of participant</w:t>
      </w:r>
      <w:r w:rsidR="009750C1">
        <w:rPr>
          <w:rFonts w:ascii="Times New Roman" w:hAnsi="Times New Roman"/>
        </w:rPr>
        <w:t>s</w:t>
      </w:r>
      <w:r>
        <w:rPr>
          <w:rFonts w:ascii="Times New Roman" w:hAnsi="Times New Roman"/>
        </w:rPr>
        <w:t xml:space="preserve"> </w:t>
      </w:r>
      <w:r w:rsidRPr="00887F40">
        <w:rPr>
          <w:rFonts w:ascii="Times New Roman" w:hAnsi="Times New Roman"/>
        </w:rPr>
        <w:t>evaluations.</w:t>
      </w:r>
    </w:p>
    <w:p w14:paraId="3E43BE97" w14:textId="77777777" w:rsidR="00022C72" w:rsidRDefault="00022C72" w:rsidP="009E34C5">
      <w:pPr>
        <w:tabs>
          <w:tab w:val="left" w:pos="284"/>
        </w:tabs>
        <w:spacing w:line="276" w:lineRule="auto"/>
        <w:jc w:val="both"/>
        <w:rPr>
          <w:sz w:val="24"/>
          <w:szCs w:val="24"/>
        </w:rPr>
      </w:pPr>
    </w:p>
    <w:p w14:paraId="1FB5771E" w14:textId="45ED2697" w:rsidR="0089696F" w:rsidRDefault="0089696F" w:rsidP="009E34C5">
      <w:pPr>
        <w:numPr>
          <w:ilvl w:val="3"/>
          <w:numId w:val="17"/>
        </w:numPr>
        <w:tabs>
          <w:tab w:val="left" w:pos="284"/>
        </w:tabs>
        <w:ind w:left="0" w:firstLine="0"/>
        <w:jc w:val="both"/>
        <w:rPr>
          <w:b/>
          <w:sz w:val="24"/>
          <w:szCs w:val="24"/>
        </w:rPr>
      </w:pPr>
      <w:r w:rsidRPr="0089696F">
        <w:rPr>
          <w:b/>
          <w:sz w:val="24"/>
          <w:szCs w:val="24"/>
        </w:rPr>
        <w:t>Qualification requirements and basis for evaluation (evaluation criteria)</w:t>
      </w:r>
    </w:p>
    <w:p w14:paraId="35EE4FBD" w14:textId="77777777" w:rsidR="00F6045C" w:rsidRDefault="00F6045C" w:rsidP="009E34C5">
      <w:pPr>
        <w:tabs>
          <w:tab w:val="left" w:pos="284"/>
        </w:tabs>
        <w:jc w:val="both"/>
        <w:rPr>
          <w:b/>
          <w:sz w:val="24"/>
          <w:szCs w:val="24"/>
        </w:rPr>
      </w:pPr>
    </w:p>
    <w:p w14:paraId="43904EB0" w14:textId="77777777" w:rsidR="00DF1CBB" w:rsidRPr="00DF1CBB" w:rsidRDefault="00DF1CBB" w:rsidP="009E34C5">
      <w:pPr>
        <w:tabs>
          <w:tab w:val="left" w:pos="284"/>
        </w:tabs>
        <w:spacing w:line="276" w:lineRule="auto"/>
        <w:jc w:val="both"/>
        <w:rPr>
          <w:color w:val="000000"/>
          <w:sz w:val="23"/>
          <w:szCs w:val="23"/>
          <w:lang w:eastAsia="ja-JP"/>
        </w:rPr>
      </w:pPr>
      <w:r w:rsidRPr="00DF1CBB">
        <w:rPr>
          <w:b/>
          <w:bCs/>
          <w:sz w:val="23"/>
          <w:szCs w:val="23"/>
        </w:rPr>
        <w:t xml:space="preserve">General experience (30 points): </w:t>
      </w:r>
    </w:p>
    <w:p w14:paraId="2603334D" w14:textId="6F6B892F" w:rsidR="00106B36" w:rsidRDefault="00106B36" w:rsidP="00EC6B73">
      <w:pPr>
        <w:pStyle w:val="ListParagraph"/>
        <w:numPr>
          <w:ilvl w:val="0"/>
          <w:numId w:val="7"/>
        </w:numPr>
        <w:tabs>
          <w:tab w:val="left" w:pos="284"/>
        </w:tabs>
        <w:ind w:left="0" w:firstLine="0"/>
        <w:jc w:val="both"/>
        <w:rPr>
          <w:rFonts w:ascii="Times New Roman" w:hAnsi="Times New Roman"/>
          <w:color w:val="000000"/>
          <w:sz w:val="23"/>
          <w:szCs w:val="23"/>
          <w:lang w:eastAsia="ja-JP"/>
        </w:rPr>
      </w:pPr>
      <w:r w:rsidRPr="00830DDA">
        <w:rPr>
          <w:rFonts w:ascii="Times New Roman" w:hAnsi="Times New Roman"/>
          <w:color w:val="000000"/>
          <w:sz w:val="23"/>
          <w:szCs w:val="23"/>
          <w:lang w:eastAsia="ja-JP"/>
        </w:rPr>
        <w:t>Higher education degree in</w:t>
      </w:r>
      <w:r w:rsidR="00FD5A57">
        <w:rPr>
          <w:rFonts w:ascii="Times New Roman" w:hAnsi="Times New Roman"/>
          <w:color w:val="000000"/>
          <w:sz w:val="23"/>
          <w:szCs w:val="23"/>
          <w:lang w:eastAsia="ja-JP"/>
        </w:rPr>
        <w:t xml:space="preserve"> </w:t>
      </w:r>
      <w:r w:rsidRPr="00830DDA">
        <w:rPr>
          <w:rFonts w:ascii="Times New Roman" w:hAnsi="Times New Roman"/>
          <w:color w:val="000000"/>
          <w:sz w:val="23"/>
          <w:szCs w:val="23"/>
          <w:lang w:eastAsia="ja-JP"/>
        </w:rPr>
        <w:t xml:space="preserve">economics, public administration, </w:t>
      </w:r>
      <w:r w:rsidR="005121D4">
        <w:rPr>
          <w:rFonts w:ascii="Times New Roman" w:hAnsi="Times New Roman"/>
          <w:color w:val="000000"/>
          <w:sz w:val="23"/>
          <w:szCs w:val="23"/>
          <w:lang w:eastAsia="ja-JP"/>
        </w:rPr>
        <w:t>edu</w:t>
      </w:r>
      <w:r w:rsidR="00F901AB">
        <w:rPr>
          <w:rFonts w:ascii="Times New Roman" w:hAnsi="Times New Roman"/>
          <w:color w:val="000000"/>
          <w:sz w:val="23"/>
          <w:szCs w:val="23"/>
          <w:lang w:eastAsia="ja-JP"/>
        </w:rPr>
        <w:t xml:space="preserve">cation </w:t>
      </w:r>
      <w:r w:rsidRPr="00830DDA">
        <w:rPr>
          <w:rFonts w:ascii="Times New Roman" w:hAnsi="Times New Roman"/>
          <w:color w:val="000000"/>
          <w:sz w:val="23"/>
          <w:szCs w:val="23"/>
          <w:lang w:eastAsia="ja-JP"/>
        </w:rPr>
        <w:t>or related field;</w:t>
      </w:r>
    </w:p>
    <w:p w14:paraId="099E5C1C" w14:textId="68F294B2" w:rsidR="00267ACD" w:rsidRDefault="00267ACD" w:rsidP="00267ACD">
      <w:pPr>
        <w:pStyle w:val="ListParagraph"/>
        <w:numPr>
          <w:ilvl w:val="0"/>
          <w:numId w:val="7"/>
        </w:numPr>
        <w:tabs>
          <w:tab w:val="left" w:pos="284"/>
        </w:tabs>
        <w:ind w:left="0" w:firstLine="0"/>
        <w:jc w:val="both"/>
        <w:rPr>
          <w:rFonts w:ascii="Times New Roman" w:hAnsi="Times New Roman"/>
          <w:color w:val="000000"/>
          <w:sz w:val="23"/>
          <w:szCs w:val="23"/>
          <w:lang w:eastAsia="ja-JP"/>
        </w:rPr>
      </w:pPr>
      <w:r>
        <w:rPr>
          <w:rFonts w:ascii="Times New Roman" w:hAnsi="Times New Roman"/>
          <w:color w:val="000000"/>
          <w:sz w:val="23"/>
          <w:szCs w:val="23"/>
          <w:lang w:eastAsia="ja-JP"/>
        </w:rPr>
        <w:t>Strong</w:t>
      </w:r>
      <w:r w:rsidRPr="009E34C5">
        <w:rPr>
          <w:rFonts w:ascii="Times New Roman" w:hAnsi="Times New Roman"/>
          <w:color w:val="000000"/>
          <w:sz w:val="23"/>
          <w:szCs w:val="23"/>
          <w:lang w:eastAsia="ja-JP"/>
        </w:rPr>
        <w:t xml:space="preserve"> experience in the area of</w:t>
      </w:r>
      <w:r>
        <w:rPr>
          <w:rFonts w:ascii="Times New Roman" w:hAnsi="Times New Roman"/>
          <w:color w:val="000000"/>
          <w:sz w:val="23"/>
          <w:szCs w:val="23"/>
          <w:lang w:eastAsia="ja-JP"/>
        </w:rPr>
        <w:t xml:space="preserve"> </w:t>
      </w:r>
      <w:r w:rsidRPr="00704592">
        <w:rPr>
          <w:rFonts w:ascii="Times New Roman" w:hAnsi="Times New Roman"/>
          <w:color w:val="000000"/>
          <w:sz w:val="23"/>
          <w:szCs w:val="23"/>
          <w:lang w:eastAsia="ja-JP"/>
        </w:rPr>
        <w:t>management, implementation and delivery of online</w:t>
      </w:r>
      <w:r>
        <w:rPr>
          <w:rFonts w:ascii="Times New Roman" w:hAnsi="Times New Roman"/>
          <w:color w:val="000000"/>
          <w:sz w:val="23"/>
          <w:szCs w:val="23"/>
          <w:lang w:eastAsia="ja-JP"/>
        </w:rPr>
        <w:t>,</w:t>
      </w:r>
      <w:r w:rsidRPr="00704592">
        <w:rPr>
          <w:rFonts w:ascii="Times New Roman" w:hAnsi="Times New Roman"/>
          <w:color w:val="000000"/>
          <w:sz w:val="23"/>
          <w:szCs w:val="23"/>
          <w:lang w:eastAsia="ja-JP"/>
        </w:rPr>
        <w:t xml:space="preserve"> and </w:t>
      </w:r>
      <w:r>
        <w:rPr>
          <w:rFonts w:ascii="Times New Roman" w:hAnsi="Times New Roman"/>
          <w:color w:val="000000"/>
          <w:sz w:val="23"/>
          <w:szCs w:val="23"/>
          <w:lang w:eastAsia="ja-JP"/>
        </w:rPr>
        <w:t>offline</w:t>
      </w:r>
      <w:r w:rsidRPr="00704592">
        <w:rPr>
          <w:rFonts w:ascii="Times New Roman" w:hAnsi="Times New Roman"/>
          <w:color w:val="000000"/>
          <w:sz w:val="23"/>
          <w:szCs w:val="23"/>
          <w:lang w:eastAsia="ja-JP"/>
        </w:rPr>
        <w:t xml:space="preserve"> training</w:t>
      </w:r>
      <w:r w:rsidR="00D65C73">
        <w:rPr>
          <w:rFonts w:ascii="Times New Roman" w:hAnsi="Times New Roman"/>
          <w:color w:val="000000"/>
          <w:sz w:val="23"/>
          <w:szCs w:val="23"/>
          <w:lang w:eastAsia="ja-JP"/>
        </w:rPr>
        <w:t>s</w:t>
      </w:r>
      <w:r>
        <w:rPr>
          <w:rFonts w:ascii="Times New Roman" w:hAnsi="Times New Roman"/>
          <w:color w:val="000000"/>
          <w:sz w:val="23"/>
          <w:szCs w:val="23"/>
          <w:lang w:eastAsia="ja-JP"/>
        </w:rPr>
        <w:t xml:space="preserve">; </w:t>
      </w:r>
    </w:p>
    <w:p w14:paraId="7B56048D" w14:textId="4AB4DD67" w:rsidR="00647F01" w:rsidRPr="00830DDA" w:rsidRDefault="00647F01" w:rsidP="00EC6B73">
      <w:pPr>
        <w:pStyle w:val="ListParagraph"/>
        <w:numPr>
          <w:ilvl w:val="0"/>
          <w:numId w:val="7"/>
        </w:numPr>
        <w:tabs>
          <w:tab w:val="left" w:pos="284"/>
        </w:tabs>
        <w:ind w:left="0" w:firstLine="0"/>
        <w:jc w:val="both"/>
        <w:rPr>
          <w:rFonts w:ascii="Times New Roman" w:hAnsi="Times New Roman"/>
          <w:color w:val="000000"/>
          <w:sz w:val="23"/>
          <w:szCs w:val="23"/>
          <w:lang w:eastAsia="ja-JP"/>
        </w:rPr>
      </w:pPr>
      <w:r>
        <w:rPr>
          <w:rFonts w:ascii="Times New Roman" w:hAnsi="Times New Roman"/>
          <w:color w:val="000000"/>
          <w:sz w:val="23"/>
          <w:szCs w:val="23"/>
          <w:lang w:eastAsia="ja-JP"/>
        </w:rPr>
        <w:t xml:space="preserve">At least </w:t>
      </w:r>
      <w:r w:rsidR="00321480">
        <w:rPr>
          <w:rFonts w:ascii="Times New Roman" w:hAnsi="Times New Roman"/>
          <w:color w:val="000000"/>
          <w:sz w:val="23"/>
          <w:szCs w:val="23"/>
          <w:lang w:eastAsia="ja-JP"/>
        </w:rPr>
        <w:t xml:space="preserve">2 </w:t>
      </w:r>
      <w:r>
        <w:rPr>
          <w:rFonts w:ascii="Times New Roman" w:hAnsi="Times New Roman"/>
          <w:color w:val="000000"/>
          <w:sz w:val="23"/>
          <w:szCs w:val="23"/>
          <w:lang w:eastAsia="ja-JP"/>
        </w:rPr>
        <w:t>years of managerial and/or teaching activity in higher education</w:t>
      </w:r>
      <w:r w:rsidR="003A7E2D">
        <w:rPr>
          <w:rFonts w:ascii="Times New Roman" w:hAnsi="Times New Roman"/>
          <w:color w:val="000000"/>
          <w:sz w:val="23"/>
          <w:szCs w:val="23"/>
          <w:lang w:eastAsia="ja-JP"/>
        </w:rPr>
        <w:t xml:space="preserve">. </w:t>
      </w:r>
      <w:bookmarkStart w:id="2" w:name="_GoBack"/>
      <w:bookmarkEnd w:id="2"/>
    </w:p>
    <w:p w14:paraId="477317B0" w14:textId="77777777" w:rsidR="009E34C5" w:rsidRDefault="009E34C5" w:rsidP="00EC6B73">
      <w:pPr>
        <w:pStyle w:val="ListParagraph"/>
        <w:tabs>
          <w:tab w:val="left" w:pos="284"/>
        </w:tabs>
        <w:ind w:left="0"/>
        <w:jc w:val="both"/>
        <w:rPr>
          <w:rFonts w:ascii="Times New Roman" w:hAnsi="Times New Roman"/>
          <w:color w:val="000000"/>
          <w:sz w:val="23"/>
          <w:szCs w:val="23"/>
          <w:lang w:eastAsia="ja-JP"/>
        </w:rPr>
      </w:pPr>
    </w:p>
    <w:p w14:paraId="620F298B" w14:textId="16B6FB8F" w:rsidR="009E34C5" w:rsidRDefault="009E34C5" w:rsidP="00EC6B73">
      <w:pPr>
        <w:tabs>
          <w:tab w:val="left" w:pos="284"/>
        </w:tabs>
        <w:jc w:val="both"/>
        <w:rPr>
          <w:b/>
          <w:bCs/>
          <w:sz w:val="23"/>
          <w:szCs w:val="23"/>
        </w:rPr>
      </w:pPr>
      <w:r w:rsidRPr="009E34C5">
        <w:rPr>
          <w:b/>
          <w:bCs/>
          <w:sz w:val="23"/>
          <w:szCs w:val="23"/>
        </w:rPr>
        <w:t>Adequacy for Project (50 points):</w:t>
      </w:r>
    </w:p>
    <w:p w14:paraId="21341EDD" w14:textId="179EA5AB" w:rsidR="00704592" w:rsidRDefault="00486C00" w:rsidP="00EC6B73">
      <w:pPr>
        <w:pStyle w:val="ListParagraph"/>
        <w:numPr>
          <w:ilvl w:val="0"/>
          <w:numId w:val="7"/>
        </w:numPr>
        <w:tabs>
          <w:tab w:val="left" w:pos="284"/>
        </w:tabs>
        <w:ind w:left="0" w:firstLine="0"/>
        <w:jc w:val="both"/>
        <w:rPr>
          <w:rFonts w:ascii="Times New Roman" w:hAnsi="Times New Roman"/>
          <w:color w:val="000000"/>
          <w:sz w:val="23"/>
          <w:szCs w:val="23"/>
          <w:lang w:eastAsia="ja-JP"/>
        </w:rPr>
      </w:pPr>
      <w:r w:rsidRPr="009E34C5">
        <w:rPr>
          <w:rFonts w:ascii="Times New Roman" w:hAnsi="Times New Roman"/>
          <w:color w:val="000000"/>
          <w:sz w:val="23"/>
          <w:szCs w:val="23"/>
          <w:lang w:eastAsia="ja-JP"/>
        </w:rPr>
        <w:t xml:space="preserve">Strong professional background </w:t>
      </w:r>
      <w:r w:rsidR="00704592" w:rsidRPr="00704592">
        <w:rPr>
          <w:rFonts w:ascii="Times New Roman" w:hAnsi="Times New Roman"/>
          <w:color w:val="000000"/>
          <w:sz w:val="23"/>
          <w:szCs w:val="23"/>
          <w:lang w:eastAsia="ja-JP"/>
        </w:rPr>
        <w:t xml:space="preserve">in the design of online and </w:t>
      </w:r>
      <w:r w:rsidR="00704592">
        <w:rPr>
          <w:rFonts w:ascii="Times New Roman" w:hAnsi="Times New Roman"/>
          <w:color w:val="000000"/>
          <w:sz w:val="23"/>
          <w:szCs w:val="23"/>
          <w:lang w:eastAsia="ja-JP"/>
        </w:rPr>
        <w:t>offline</w:t>
      </w:r>
      <w:r w:rsidR="00704592" w:rsidRPr="00704592">
        <w:rPr>
          <w:rFonts w:ascii="Times New Roman" w:hAnsi="Times New Roman"/>
          <w:color w:val="000000"/>
          <w:sz w:val="23"/>
          <w:szCs w:val="23"/>
          <w:lang w:eastAsia="ja-JP"/>
        </w:rPr>
        <w:t xml:space="preserve"> training </w:t>
      </w:r>
      <w:r w:rsidR="007932ED">
        <w:rPr>
          <w:rFonts w:ascii="Times New Roman" w:hAnsi="Times New Roman"/>
          <w:color w:val="000000"/>
          <w:sz w:val="23"/>
          <w:szCs w:val="23"/>
          <w:lang w:eastAsia="ja-JP"/>
        </w:rPr>
        <w:t>at</w:t>
      </w:r>
      <w:r w:rsidR="00704592">
        <w:rPr>
          <w:rFonts w:ascii="Times New Roman" w:hAnsi="Times New Roman"/>
          <w:color w:val="000000"/>
          <w:sz w:val="23"/>
          <w:szCs w:val="23"/>
          <w:lang w:eastAsia="ja-JP"/>
        </w:rPr>
        <w:t xml:space="preserve"> the national level</w:t>
      </w:r>
      <w:r w:rsidR="00947B11">
        <w:rPr>
          <w:rFonts w:ascii="Times New Roman" w:hAnsi="Times New Roman"/>
          <w:color w:val="000000"/>
          <w:sz w:val="23"/>
          <w:szCs w:val="23"/>
          <w:lang w:eastAsia="ja-JP"/>
        </w:rPr>
        <w:t>;</w:t>
      </w:r>
    </w:p>
    <w:p w14:paraId="7B5E121B" w14:textId="30A340D0" w:rsidR="00267ACD" w:rsidRPr="005067DF" w:rsidRDefault="00267ACD" w:rsidP="00267ACD">
      <w:pPr>
        <w:pStyle w:val="ListParagraph"/>
        <w:numPr>
          <w:ilvl w:val="0"/>
          <w:numId w:val="7"/>
        </w:numPr>
        <w:tabs>
          <w:tab w:val="left" w:pos="284"/>
        </w:tabs>
        <w:ind w:left="0" w:firstLine="0"/>
        <w:jc w:val="both"/>
        <w:rPr>
          <w:rFonts w:ascii="Times New Roman" w:hAnsi="Times New Roman"/>
          <w:color w:val="000000"/>
          <w:sz w:val="23"/>
          <w:szCs w:val="23"/>
          <w:lang w:eastAsia="ja-JP"/>
        </w:rPr>
      </w:pPr>
      <w:r w:rsidRPr="00830DDA">
        <w:rPr>
          <w:rFonts w:ascii="Times New Roman" w:hAnsi="Times New Roman"/>
          <w:color w:val="000000"/>
          <w:sz w:val="23"/>
          <w:szCs w:val="23"/>
          <w:lang w:eastAsia="ja-JP"/>
        </w:rPr>
        <w:t>Proven expertise and knowledge of the World Bank or similar international organizations/agencies rules and procedures</w:t>
      </w:r>
      <w:r w:rsidR="00FC3E2D">
        <w:rPr>
          <w:rFonts w:ascii="Times New Roman" w:hAnsi="Times New Roman"/>
          <w:color w:val="000000"/>
          <w:sz w:val="23"/>
          <w:szCs w:val="23"/>
          <w:lang w:eastAsia="ja-JP"/>
        </w:rPr>
        <w:t xml:space="preserve"> would be an asset</w:t>
      </w:r>
      <w:r w:rsidRPr="00830DDA">
        <w:rPr>
          <w:rFonts w:ascii="Times New Roman" w:hAnsi="Times New Roman"/>
          <w:color w:val="000000"/>
          <w:sz w:val="23"/>
          <w:szCs w:val="23"/>
          <w:lang w:eastAsia="ja-JP"/>
        </w:rPr>
        <w:t>;</w:t>
      </w:r>
      <w:r w:rsidRPr="005067DF">
        <w:rPr>
          <w:rFonts w:ascii="Times New Roman" w:hAnsi="Times New Roman"/>
          <w:color w:val="000000"/>
          <w:sz w:val="23"/>
          <w:szCs w:val="23"/>
          <w:lang w:eastAsia="ja-JP"/>
        </w:rPr>
        <w:t xml:space="preserve"> </w:t>
      </w:r>
    </w:p>
    <w:p w14:paraId="68EE66B0" w14:textId="3501FAAF" w:rsidR="009E34C5" w:rsidRDefault="009E34C5" w:rsidP="00EC6B73">
      <w:pPr>
        <w:pStyle w:val="ListParagraph"/>
        <w:numPr>
          <w:ilvl w:val="0"/>
          <w:numId w:val="7"/>
        </w:numPr>
        <w:tabs>
          <w:tab w:val="left" w:pos="284"/>
        </w:tabs>
        <w:ind w:left="0" w:firstLine="0"/>
        <w:jc w:val="both"/>
        <w:rPr>
          <w:rFonts w:ascii="Times New Roman" w:hAnsi="Times New Roman"/>
          <w:color w:val="000000"/>
          <w:sz w:val="23"/>
          <w:szCs w:val="23"/>
          <w:lang w:eastAsia="ja-JP"/>
        </w:rPr>
      </w:pPr>
      <w:r w:rsidRPr="00947B11">
        <w:rPr>
          <w:rFonts w:ascii="Times New Roman" w:hAnsi="Times New Roman"/>
          <w:color w:val="000000"/>
          <w:sz w:val="23"/>
          <w:szCs w:val="23"/>
          <w:lang w:eastAsia="ja-JP"/>
        </w:rPr>
        <w:t>Practical experience</w:t>
      </w:r>
      <w:r w:rsidR="00947B11" w:rsidRPr="00D671B1">
        <w:rPr>
          <w:rFonts w:ascii="Times New Roman" w:hAnsi="Times New Roman"/>
          <w:color w:val="000000"/>
          <w:sz w:val="23"/>
          <w:szCs w:val="23"/>
          <w:lang w:eastAsia="ja-JP"/>
        </w:rPr>
        <w:t xml:space="preserve"> </w:t>
      </w:r>
      <w:r w:rsidR="00947B11" w:rsidRPr="00947B11">
        <w:rPr>
          <w:rFonts w:ascii="Times New Roman" w:hAnsi="Times New Roman"/>
          <w:color w:val="000000"/>
          <w:sz w:val="23"/>
          <w:szCs w:val="23"/>
          <w:lang w:eastAsia="ja-JP"/>
        </w:rPr>
        <w:t>in Results Based Management including</w:t>
      </w:r>
      <w:r w:rsidR="00947B11">
        <w:rPr>
          <w:rFonts w:ascii="Times New Roman" w:hAnsi="Times New Roman"/>
          <w:color w:val="000000"/>
          <w:sz w:val="23"/>
          <w:szCs w:val="23"/>
          <w:lang w:eastAsia="ja-JP"/>
        </w:rPr>
        <w:t xml:space="preserve"> </w:t>
      </w:r>
      <w:r w:rsidR="00947B11" w:rsidRPr="00947B11">
        <w:rPr>
          <w:rFonts w:ascii="Times New Roman" w:hAnsi="Times New Roman"/>
          <w:color w:val="000000"/>
          <w:sz w:val="23"/>
          <w:szCs w:val="23"/>
          <w:lang w:eastAsia="ja-JP"/>
        </w:rPr>
        <w:t>programme development</w:t>
      </w:r>
      <w:r w:rsidR="008970F1">
        <w:rPr>
          <w:rFonts w:ascii="Times New Roman" w:hAnsi="Times New Roman"/>
          <w:color w:val="000000"/>
          <w:sz w:val="23"/>
          <w:szCs w:val="23"/>
          <w:lang w:eastAsia="ja-JP"/>
        </w:rPr>
        <w:t xml:space="preserve">, </w:t>
      </w:r>
      <w:r w:rsidR="00616FF4" w:rsidRPr="00947B11">
        <w:rPr>
          <w:rFonts w:ascii="Times New Roman" w:hAnsi="Times New Roman"/>
          <w:color w:val="000000"/>
          <w:sz w:val="23"/>
          <w:szCs w:val="23"/>
          <w:lang w:eastAsia="ja-JP"/>
        </w:rPr>
        <w:t>execution,</w:t>
      </w:r>
      <w:r w:rsidR="00947B11" w:rsidRPr="00947B11">
        <w:rPr>
          <w:rFonts w:ascii="Times New Roman" w:hAnsi="Times New Roman"/>
          <w:color w:val="000000"/>
          <w:sz w:val="23"/>
          <w:szCs w:val="23"/>
          <w:lang w:eastAsia="ja-JP"/>
        </w:rPr>
        <w:t xml:space="preserve"> and </w:t>
      </w:r>
      <w:r w:rsidR="008970F1">
        <w:rPr>
          <w:rFonts w:ascii="Times New Roman" w:hAnsi="Times New Roman"/>
          <w:color w:val="000000"/>
          <w:sz w:val="23"/>
          <w:szCs w:val="23"/>
          <w:lang w:eastAsia="ja-JP"/>
        </w:rPr>
        <w:t xml:space="preserve">training on </w:t>
      </w:r>
      <w:r w:rsidR="00D671B1">
        <w:rPr>
          <w:rFonts w:ascii="Times New Roman" w:hAnsi="Times New Roman"/>
          <w:color w:val="000000"/>
          <w:sz w:val="23"/>
          <w:szCs w:val="23"/>
          <w:lang w:eastAsia="ja-JP"/>
        </w:rPr>
        <w:t>result</w:t>
      </w:r>
      <w:r w:rsidR="00947B11" w:rsidRPr="00947B11">
        <w:rPr>
          <w:rFonts w:ascii="Times New Roman" w:hAnsi="Times New Roman"/>
          <w:color w:val="000000"/>
          <w:sz w:val="23"/>
          <w:szCs w:val="23"/>
          <w:lang w:eastAsia="ja-JP"/>
        </w:rPr>
        <w:t xml:space="preserve"> frameworks</w:t>
      </w:r>
      <w:r w:rsidR="00211889">
        <w:rPr>
          <w:rFonts w:ascii="Times New Roman" w:hAnsi="Times New Roman"/>
          <w:color w:val="000000"/>
          <w:sz w:val="23"/>
          <w:szCs w:val="23"/>
          <w:lang w:eastAsia="ja-JP"/>
        </w:rPr>
        <w:t>;</w:t>
      </w:r>
    </w:p>
    <w:p w14:paraId="27FACFC3" w14:textId="6DCB3E60" w:rsidR="009D214D" w:rsidRPr="00947B11" w:rsidRDefault="005D1747" w:rsidP="00EC6B73">
      <w:pPr>
        <w:pStyle w:val="ListParagraph"/>
        <w:numPr>
          <w:ilvl w:val="0"/>
          <w:numId w:val="7"/>
        </w:numPr>
        <w:tabs>
          <w:tab w:val="left" w:pos="284"/>
        </w:tabs>
        <w:ind w:left="0" w:firstLine="0"/>
        <w:jc w:val="both"/>
        <w:rPr>
          <w:rFonts w:ascii="Times New Roman" w:hAnsi="Times New Roman"/>
          <w:color w:val="000000"/>
          <w:sz w:val="23"/>
          <w:szCs w:val="23"/>
          <w:lang w:eastAsia="ja-JP"/>
        </w:rPr>
      </w:pPr>
      <w:r>
        <w:rPr>
          <w:rFonts w:ascii="Times New Roman" w:hAnsi="Times New Roman"/>
          <w:color w:val="000000"/>
          <w:sz w:val="23"/>
          <w:szCs w:val="23"/>
          <w:lang w:eastAsia="ja-JP"/>
        </w:rPr>
        <w:t>Good u</w:t>
      </w:r>
      <w:r w:rsidR="009D214D">
        <w:rPr>
          <w:rFonts w:ascii="Times New Roman" w:hAnsi="Times New Roman"/>
          <w:color w:val="000000"/>
          <w:sz w:val="23"/>
          <w:szCs w:val="23"/>
          <w:lang w:eastAsia="ja-JP"/>
        </w:rPr>
        <w:t xml:space="preserve">nderstanding </w:t>
      </w:r>
      <w:r w:rsidR="006E11D5">
        <w:rPr>
          <w:rFonts w:ascii="Times New Roman" w:hAnsi="Times New Roman"/>
          <w:color w:val="000000"/>
          <w:sz w:val="23"/>
          <w:szCs w:val="23"/>
          <w:lang w:eastAsia="ja-JP"/>
        </w:rPr>
        <w:t>of higher education sector priorities and higher education institution needs</w:t>
      </w:r>
      <w:r w:rsidR="007518A2">
        <w:rPr>
          <w:rFonts w:ascii="Times New Roman" w:hAnsi="Times New Roman"/>
          <w:color w:val="000000"/>
          <w:sz w:val="23"/>
          <w:szCs w:val="23"/>
          <w:lang w:eastAsia="ja-JP"/>
        </w:rPr>
        <w:t>;</w:t>
      </w:r>
    </w:p>
    <w:p w14:paraId="04DD4DBB" w14:textId="44F0EFD3" w:rsidR="009E34C5" w:rsidRPr="009E34C5" w:rsidRDefault="009E34C5" w:rsidP="00EC6B73">
      <w:pPr>
        <w:pStyle w:val="ListParagraph"/>
        <w:numPr>
          <w:ilvl w:val="0"/>
          <w:numId w:val="7"/>
        </w:numPr>
        <w:tabs>
          <w:tab w:val="left" w:pos="284"/>
        </w:tabs>
        <w:ind w:left="0" w:firstLine="0"/>
        <w:jc w:val="both"/>
        <w:rPr>
          <w:rFonts w:ascii="Times New Roman" w:hAnsi="Times New Roman"/>
          <w:color w:val="000000"/>
          <w:sz w:val="23"/>
          <w:szCs w:val="23"/>
          <w:lang w:eastAsia="ja-JP"/>
        </w:rPr>
      </w:pPr>
      <w:r w:rsidRPr="009E34C5">
        <w:rPr>
          <w:rFonts w:ascii="Times New Roman" w:hAnsi="Times New Roman"/>
          <w:color w:val="000000"/>
          <w:sz w:val="23"/>
          <w:szCs w:val="23"/>
          <w:lang w:eastAsia="ja-JP"/>
        </w:rPr>
        <w:t>Excellent analytical skills.</w:t>
      </w:r>
    </w:p>
    <w:p w14:paraId="155BB6BB" w14:textId="77777777" w:rsidR="009E34C5" w:rsidRDefault="009E34C5" w:rsidP="009E34C5">
      <w:pPr>
        <w:tabs>
          <w:tab w:val="left" w:pos="284"/>
        </w:tabs>
        <w:spacing w:line="276" w:lineRule="auto"/>
        <w:jc w:val="both"/>
        <w:rPr>
          <w:b/>
          <w:bCs/>
          <w:sz w:val="23"/>
          <w:szCs w:val="23"/>
        </w:rPr>
      </w:pPr>
    </w:p>
    <w:p w14:paraId="2C654765" w14:textId="2D4B17AA" w:rsidR="009E34C5" w:rsidRDefault="009E34C5" w:rsidP="009E34C5">
      <w:pPr>
        <w:tabs>
          <w:tab w:val="left" w:pos="284"/>
        </w:tabs>
        <w:spacing w:line="276" w:lineRule="auto"/>
        <w:jc w:val="both"/>
        <w:rPr>
          <w:b/>
          <w:bCs/>
          <w:sz w:val="23"/>
          <w:szCs w:val="23"/>
        </w:rPr>
      </w:pPr>
      <w:r w:rsidRPr="009E34C5">
        <w:rPr>
          <w:b/>
          <w:bCs/>
          <w:sz w:val="23"/>
          <w:szCs w:val="23"/>
        </w:rPr>
        <w:t>Language and Experience (20 points):</w:t>
      </w:r>
    </w:p>
    <w:p w14:paraId="24BF484A" w14:textId="3F9109A1" w:rsidR="009E34C5" w:rsidRDefault="009E34C5" w:rsidP="00EC6B73">
      <w:pPr>
        <w:pStyle w:val="ListParagraph"/>
        <w:numPr>
          <w:ilvl w:val="0"/>
          <w:numId w:val="7"/>
        </w:numPr>
        <w:tabs>
          <w:tab w:val="left" w:pos="284"/>
        </w:tabs>
        <w:ind w:left="0" w:firstLine="0"/>
        <w:jc w:val="both"/>
        <w:rPr>
          <w:rFonts w:ascii="Times New Roman" w:hAnsi="Times New Roman"/>
          <w:color w:val="000000"/>
          <w:sz w:val="23"/>
          <w:szCs w:val="23"/>
          <w:lang w:eastAsia="ja-JP"/>
        </w:rPr>
      </w:pPr>
      <w:r w:rsidRPr="009E34C5">
        <w:rPr>
          <w:rFonts w:ascii="Times New Roman" w:hAnsi="Times New Roman"/>
          <w:color w:val="000000"/>
          <w:sz w:val="23"/>
          <w:szCs w:val="23"/>
          <w:lang w:eastAsia="ja-JP"/>
        </w:rPr>
        <w:t xml:space="preserve">Excellent knowledge of Romanian and English languages; </w:t>
      </w:r>
    </w:p>
    <w:p w14:paraId="3A2B4147" w14:textId="2A4FCEFF" w:rsidR="00CD51D0" w:rsidRDefault="00CD51D0" w:rsidP="00EC6B73">
      <w:pPr>
        <w:pStyle w:val="ListParagraph"/>
        <w:numPr>
          <w:ilvl w:val="0"/>
          <w:numId w:val="7"/>
        </w:numPr>
        <w:tabs>
          <w:tab w:val="left" w:pos="284"/>
        </w:tabs>
        <w:ind w:left="0" w:firstLine="0"/>
        <w:jc w:val="both"/>
        <w:rPr>
          <w:rFonts w:ascii="Times New Roman" w:hAnsi="Times New Roman"/>
          <w:color w:val="000000"/>
          <w:sz w:val="23"/>
          <w:szCs w:val="23"/>
          <w:lang w:eastAsia="ja-JP"/>
        </w:rPr>
      </w:pPr>
      <w:r w:rsidRPr="00CD51D0">
        <w:rPr>
          <w:rFonts w:ascii="Times New Roman" w:hAnsi="Times New Roman"/>
          <w:color w:val="000000"/>
          <w:sz w:val="23"/>
          <w:szCs w:val="23"/>
          <w:lang w:eastAsia="ja-JP"/>
        </w:rPr>
        <w:t>Excellent writing and communication skills;</w:t>
      </w:r>
    </w:p>
    <w:p w14:paraId="34D7AD79" w14:textId="6C14F438" w:rsidR="009E34C5" w:rsidRDefault="009E34C5" w:rsidP="00EC6B73">
      <w:pPr>
        <w:pStyle w:val="ListParagraph"/>
        <w:numPr>
          <w:ilvl w:val="0"/>
          <w:numId w:val="7"/>
        </w:numPr>
        <w:tabs>
          <w:tab w:val="left" w:pos="284"/>
        </w:tabs>
        <w:ind w:left="0" w:firstLine="0"/>
        <w:jc w:val="both"/>
        <w:rPr>
          <w:rFonts w:ascii="Times New Roman" w:hAnsi="Times New Roman"/>
          <w:color w:val="000000"/>
          <w:sz w:val="23"/>
          <w:szCs w:val="23"/>
          <w:lang w:eastAsia="ja-JP"/>
        </w:rPr>
      </w:pPr>
      <w:r w:rsidRPr="009E34C5">
        <w:rPr>
          <w:rFonts w:ascii="Times New Roman" w:hAnsi="Times New Roman"/>
          <w:color w:val="000000"/>
          <w:sz w:val="23"/>
          <w:szCs w:val="23"/>
          <w:lang w:eastAsia="ja-JP"/>
        </w:rPr>
        <w:t>Experience with Microsoft Office package (Word, Excel, Power Point, etc</w:t>
      </w:r>
      <w:r w:rsidR="009B41CE">
        <w:rPr>
          <w:rFonts w:ascii="Times New Roman" w:hAnsi="Times New Roman"/>
          <w:color w:val="000000"/>
          <w:sz w:val="23"/>
          <w:szCs w:val="23"/>
          <w:lang w:eastAsia="ja-JP"/>
        </w:rPr>
        <w:t>)</w:t>
      </w:r>
      <w:r w:rsidRPr="009E34C5">
        <w:rPr>
          <w:rFonts w:ascii="Times New Roman" w:hAnsi="Times New Roman"/>
          <w:color w:val="000000"/>
          <w:sz w:val="23"/>
          <w:szCs w:val="23"/>
          <w:lang w:eastAsia="ja-JP"/>
        </w:rPr>
        <w:t>;</w:t>
      </w:r>
    </w:p>
    <w:p w14:paraId="66940A73" w14:textId="37DA85BA" w:rsidR="00CD51D0" w:rsidRPr="009E34C5" w:rsidRDefault="00CD51D0" w:rsidP="00EC6B73">
      <w:pPr>
        <w:pStyle w:val="ListParagraph"/>
        <w:numPr>
          <w:ilvl w:val="0"/>
          <w:numId w:val="7"/>
        </w:numPr>
        <w:tabs>
          <w:tab w:val="left" w:pos="284"/>
        </w:tabs>
        <w:ind w:left="0" w:firstLine="0"/>
        <w:jc w:val="both"/>
        <w:rPr>
          <w:rFonts w:ascii="Times New Roman" w:hAnsi="Times New Roman"/>
          <w:color w:val="000000"/>
          <w:sz w:val="23"/>
          <w:szCs w:val="23"/>
          <w:lang w:eastAsia="ja-JP"/>
        </w:rPr>
      </w:pPr>
      <w:r w:rsidRPr="00CD51D0">
        <w:rPr>
          <w:rFonts w:ascii="Times New Roman" w:hAnsi="Times New Roman"/>
          <w:color w:val="000000"/>
          <w:sz w:val="23"/>
          <w:szCs w:val="23"/>
          <w:lang w:eastAsia="ja-JP"/>
        </w:rPr>
        <w:t xml:space="preserve">Proven ability to work under pressure and be flexible, including </w:t>
      </w:r>
      <w:r w:rsidR="00300ED3">
        <w:rPr>
          <w:rFonts w:ascii="Times New Roman" w:hAnsi="Times New Roman"/>
          <w:color w:val="000000"/>
          <w:sz w:val="23"/>
          <w:szCs w:val="23"/>
          <w:lang w:eastAsia="ja-JP"/>
        </w:rPr>
        <w:t xml:space="preserve">the </w:t>
      </w:r>
      <w:r w:rsidRPr="00CD51D0">
        <w:rPr>
          <w:rFonts w:ascii="Times New Roman" w:hAnsi="Times New Roman"/>
          <w:color w:val="000000"/>
          <w:sz w:val="23"/>
          <w:szCs w:val="23"/>
          <w:lang w:eastAsia="ja-JP"/>
        </w:rPr>
        <w:t xml:space="preserve">ability to cope with </w:t>
      </w:r>
      <w:r w:rsidR="00300ED3">
        <w:rPr>
          <w:rFonts w:ascii="Times New Roman" w:hAnsi="Times New Roman"/>
          <w:color w:val="000000"/>
          <w:sz w:val="23"/>
          <w:szCs w:val="23"/>
          <w:lang w:eastAsia="ja-JP"/>
        </w:rPr>
        <w:t xml:space="preserve">the </w:t>
      </w:r>
      <w:r w:rsidRPr="00CD51D0">
        <w:rPr>
          <w:rFonts w:ascii="Times New Roman" w:hAnsi="Times New Roman"/>
          <w:color w:val="000000"/>
          <w:sz w:val="23"/>
          <w:szCs w:val="23"/>
          <w:lang w:eastAsia="ja-JP"/>
        </w:rPr>
        <w:t>deadline, multiple tasks, and competing and changing demands.</w:t>
      </w:r>
    </w:p>
    <w:p w14:paraId="5712A400" w14:textId="77777777" w:rsidR="003A318D" w:rsidRPr="0089696F" w:rsidRDefault="003A318D" w:rsidP="003A318D">
      <w:pPr>
        <w:ind w:left="1260"/>
        <w:jc w:val="both"/>
        <w:rPr>
          <w:b/>
          <w:sz w:val="24"/>
          <w:szCs w:val="24"/>
        </w:rPr>
      </w:pPr>
    </w:p>
    <w:p w14:paraId="012A7603" w14:textId="77777777" w:rsidR="003A318D" w:rsidRDefault="003A318D" w:rsidP="003A318D">
      <w:pPr>
        <w:numPr>
          <w:ilvl w:val="3"/>
          <w:numId w:val="17"/>
        </w:numPr>
        <w:jc w:val="both"/>
        <w:rPr>
          <w:b/>
          <w:sz w:val="24"/>
          <w:szCs w:val="24"/>
        </w:rPr>
      </w:pPr>
      <w:r w:rsidRPr="0089696F">
        <w:rPr>
          <w:b/>
          <w:sz w:val="24"/>
          <w:szCs w:val="24"/>
        </w:rPr>
        <w:t>Duration of the assignment</w:t>
      </w:r>
    </w:p>
    <w:p w14:paraId="54FDF4AE" w14:textId="77777777" w:rsidR="003A318D" w:rsidRPr="0089696F" w:rsidRDefault="003A318D" w:rsidP="003A318D">
      <w:pPr>
        <w:ind w:left="1260"/>
        <w:jc w:val="both"/>
        <w:rPr>
          <w:b/>
          <w:sz w:val="24"/>
          <w:szCs w:val="24"/>
        </w:rPr>
      </w:pPr>
    </w:p>
    <w:p w14:paraId="2DA09BC4" w14:textId="039C293B" w:rsidR="003A318D" w:rsidRDefault="003A318D" w:rsidP="003A318D">
      <w:pPr>
        <w:spacing w:line="276" w:lineRule="auto"/>
        <w:jc w:val="both"/>
        <w:rPr>
          <w:sz w:val="24"/>
          <w:szCs w:val="24"/>
        </w:rPr>
      </w:pPr>
      <w:r w:rsidRPr="00423E5A">
        <w:rPr>
          <w:sz w:val="24"/>
          <w:szCs w:val="24"/>
        </w:rPr>
        <w:t xml:space="preserve">This consultancy is expected to last </w:t>
      </w:r>
      <w:r w:rsidRPr="00453DD4">
        <w:rPr>
          <w:sz w:val="24"/>
          <w:szCs w:val="24"/>
        </w:rPr>
        <w:t xml:space="preserve">maximum </w:t>
      </w:r>
      <w:r w:rsidR="008970F1" w:rsidRPr="00453DD4">
        <w:rPr>
          <w:sz w:val="24"/>
          <w:szCs w:val="24"/>
        </w:rPr>
        <w:t>5</w:t>
      </w:r>
      <w:r w:rsidRPr="00453DD4">
        <w:rPr>
          <w:sz w:val="24"/>
          <w:szCs w:val="24"/>
        </w:rPr>
        <w:t xml:space="preserve"> months starting</w:t>
      </w:r>
      <w:r w:rsidRPr="00423E5A">
        <w:rPr>
          <w:sz w:val="24"/>
          <w:szCs w:val="24"/>
        </w:rPr>
        <w:t xml:space="preserve"> </w:t>
      </w:r>
      <w:r w:rsidR="005D1747">
        <w:rPr>
          <w:sz w:val="24"/>
          <w:szCs w:val="24"/>
        </w:rPr>
        <w:t>from</w:t>
      </w:r>
      <w:r w:rsidRPr="00423E5A">
        <w:rPr>
          <w:sz w:val="24"/>
          <w:szCs w:val="24"/>
        </w:rPr>
        <w:t xml:space="preserve"> </w:t>
      </w:r>
      <w:r w:rsidR="00616FF4">
        <w:rPr>
          <w:sz w:val="24"/>
          <w:szCs w:val="24"/>
        </w:rPr>
        <w:t>August</w:t>
      </w:r>
      <w:r w:rsidR="008E672A">
        <w:rPr>
          <w:sz w:val="24"/>
          <w:szCs w:val="24"/>
        </w:rPr>
        <w:t xml:space="preserve"> </w:t>
      </w:r>
      <w:r w:rsidRPr="00423E5A">
        <w:rPr>
          <w:sz w:val="24"/>
          <w:szCs w:val="24"/>
        </w:rPr>
        <w:t xml:space="preserve">2021, but no more than the Project closing day. </w:t>
      </w:r>
      <w:r w:rsidR="00DF1CBB">
        <w:rPr>
          <w:sz w:val="24"/>
          <w:szCs w:val="24"/>
        </w:rPr>
        <w:t>T</w:t>
      </w:r>
      <w:r w:rsidRPr="00423E5A">
        <w:rPr>
          <w:sz w:val="24"/>
          <w:szCs w:val="24"/>
        </w:rPr>
        <w:t xml:space="preserve">he deliverables </w:t>
      </w:r>
      <w:r w:rsidR="00885EC5">
        <w:rPr>
          <w:sz w:val="24"/>
          <w:szCs w:val="24"/>
        </w:rPr>
        <w:t xml:space="preserve">to be </w:t>
      </w:r>
      <w:r w:rsidRPr="00423E5A">
        <w:rPr>
          <w:sz w:val="24"/>
          <w:szCs w:val="24"/>
        </w:rPr>
        <w:t xml:space="preserve">submitted </w:t>
      </w:r>
      <w:r w:rsidR="00885EC5">
        <w:rPr>
          <w:sz w:val="24"/>
          <w:szCs w:val="24"/>
        </w:rPr>
        <w:t xml:space="preserve">will be </w:t>
      </w:r>
      <w:r w:rsidRPr="00423E5A">
        <w:rPr>
          <w:sz w:val="24"/>
          <w:szCs w:val="24"/>
        </w:rPr>
        <w:t>as follow</w:t>
      </w:r>
      <w:r w:rsidR="00300ED3">
        <w:rPr>
          <w:sz w:val="24"/>
          <w:szCs w:val="24"/>
        </w:rPr>
        <w:t>s</w:t>
      </w:r>
      <w:r w:rsidR="00DF1CBB">
        <w:rPr>
          <w:sz w:val="24"/>
          <w:szCs w:val="24"/>
        </w:rPr>
        <w:t xml:space="preserve">: </w:t>
      </w:r>
    </w:p>
    <w:p w14:paraId="63BC227A" w14:textId="77777777" w:rsidR="003A318D" w:rsidRPr="003A318D" w:rsidRDefault="003A318D" w:rsidP="003A318D">
      <w:pPr>
        <w:spacing w:line="276" w:lineRule="auto"/>
        <w:jc w:val="both"/>
        <w:rPr>
          <w:sz w:val="24"/>
          <w:szCs w:val="24"/>
        </w:rPr>
      </w:pPr>
    </w:p>
    <w:tbl>
      <w:tblPr>
        <w:tblStyle w:val="TableGrid"/>
        <w:tblW w:w="9168" w:type="dxa"/>
        <w:tblInd w:w="-5" w:type="dxa"/>
        <w:tblLayout w:type="fixed"/>
        <w:tblLook w:val="04A0" w:firstRow="1" w:lastRow="0" w:firstColumn="1" w:lastColumn="0" w:noHBand="0" w:noVBand="1"/>
      </w:tblPr>
      <w:tblGrid>
        <w:gridCol w:w="5670"/>
        <w:gridCol w:w="1702"/>
        <w:gridCol w:w="1796"/>
      </w:tblGrid>
      <w:tr w:rsidR="003A318D" w:rsidRPr="00DF1CBB" w14:paraId="70B2B2A9" w14:textId="77777777" w:rsidTr="004051D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AF9AC" w14:textId="77777777" w:rsidR="003A318D" w:rsidRPr="00DF1CBB" w:rsidRDefault="003A318D">
            <w:pPr>
              <w:spacing w:after="120" w:line="276" w:lineRule="auto"/>
              <w:jc w:val="center"/>
              <w:rPr>
                <w:sz w:val="24"/>
                <w:szCs w:val="24"/>
              </w:rPr>
            </w:pPr>
            <w:r w:rsidRPr="00DF1CBB">
              <w:rPr>
                <w:sz w:val="24"/>
                <w:szCs w:val="24"/>
              </w:rPr>
              <w:t>Deliverables</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909EF" w14:textId="77777777" w:rsidR="003A318D" w:rsidRPr="00DF1CBB" w:rsidRDefault="003A318D">
            <w:pPr>
              <w:spacing w:after="120" w:line="276" w:lineRule="auto"/>
              <w:jc w:val="center"/>
              <w:rPr>
                <w:sz w:val="24"/>
                <w:szCs w:val="24"/>
              </w:rPr>
            </w:pPr>
            <w:r w:rsidRPr="00DF1CBB">
              <w:rPr>
                <w:sz w:val="24"/>
                <w:szCs w:val="24"/>
              </w:rPr>
              <w:t>Submission Deadline</w:t>
            </w:r>
          </w:p>
        </w:tc>
        <w:tc>
          <w:tcPr>
            <w:tcW w:w="1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2EF67B" w14:textId="77777777" w:rsidR="003A318D" w:rsidRPr="00DF1CBB" w:rsidRDefault="003A318D">
            <w:pPr>
              <w:spacing w:after="120" w:line="276" w:lineRule="auto"/>
              <w:jc w:val="center"/>
              <w:rPr>
                <w:sz w:val="24"/>
                <w:szCs w:val="24"/>
              </w:rPr>
            </w:pPr>
            <w:r w:rsidRPr="00DF1CBB">
              <w:rPr>
                <w:sz w:val="24"/>
                <w:szCs w:val="24"/>
              </w:rPr>
              <w:t>Approval by</w:t>
            </w:r>
          </w:p>
        </w:tc>
      </w:tr>
      <w:tr w:rsidR="003A318D" w:rsidRPr="00DF1CBB" w14:paraId="1448D9D2" w14:textId="77777777" w:rsidTr="004051DC">
        <w:trPr>
          <w:trHeight w:val="1485"/>
        </w:trPr>
        <w:tc>
          <w:tcPr>
            <w:tcW w:w="5670" w:type="dxa"/>
            <w:tcBorders>
              <w:top w:val="single" w:sz="4" w:space="0" w:color="auto"/>
              <w:left w:val="single" w:sz="4" w:space="0" w:color="auto"/>
              <w:bottom w:val="single" w:sz="4" w:space="0" w:color="auto"/>
              <w:right w:val="single" w:sz="4" w:space="0" w:color="auto"/>
            </w:tcBorders>
            <w:hideMark/>
          </w:tcPr>
          <w:p w14:paraId="6AD4DDE7" w14:textId="3ACE4F25" w:rsidR="003A318D" w:rsidRPr="00DF1CBB" w:rsidRDefault="003A318D">
            <w:pPr>
              <w:spacing w:after="120" w:line="276" w:lineRule="auto"/>
              <w:jc w:val="both"/>
              <w:rPr>
                <w:i/>
                <w:iCs/>
                <w:sz w:val="24"/>
                <w:szCs w:val="24"/>
              </w:rPr>
            </w:pPr>
            <w:bookmarkStart w:id="3" w:name="_Hlk26538102"/>
            <w:r w:rsidRPr="00DF1CBB">
              <w:rPr>
                <w:i/>
                <w:iCs/>
                <w:sz w:val="24"/>
                <w:szCs w:val="24"/>
              </w:rPr>
              <w:t>Inception report,</w:t>
            </w:r>
            <w:r w:rsidRPr="00DF1CBB">
              <w:rPr>
                <w:sz w:val="24"/>
                <w:szCs w:val="24"/>
              </w:rPr>
              <w:t xml:space="preserve"> which will include </w:t>
            </w:r>
            <w:r w:rsidR="00E043DD">
              <w:rPr>
                <w:sz w:val="24"/>
                <w:szCs w:val="24"/>
              </w:rPr>
              <w:t xml:space="preserve">the description of the </w:t>
            </w:r>
            <w:r w:rsidR="00E043DD" w:rsidRPr="00E043DD">
              <w:rPr>
                <w:sz w:val="24"/>
                <w:szCs w:val="24"/>
              </w:rPr>
              <w:t>Objectives, Content and Methodology</w:t>
            </w:r>
            <w:r w:rsidR="00E043DD">
              <w:rPr>
                <w:sz w:val="24"/>
                <w:szCs w:val="24"/>
              </w:rPr>
              <w:t xml:space="preserve"> of the activities planned</w:t>
            </w:r>
            <w:r w:rsidR="00A75751">
              <w:rPr>
                <w:sz w:val="24"/>
                <w:szCs w:val="24"/>
              </w:rPr>
              <w:t xml:space="preserve">. </w:t>
            </w:r>
          </w:p>
        </w:tc>
        <w:tc>
          <w:tcPr>
            <w:tcW w:w="1702" w:type="dxa"/>
            <w:tcBorders>
              <w:top w:val="single" w:sz="4" w:space="0" w:color="auto"/>
              <w:left w:val="single" w:sz="4" w:space="0" w:color="auto"/>
              <w:bottom w:val="single" w:sz="4" w:space="0" w:color="auto"/>
              <w:right w:val="single" w:sz="4" w:space="0" w:color="auto"/>
            </w:tcBorders>
            <w:hideMark/>
          </w:tcPr>
          <w:p w14:paraId="0351C45C" w14:textId="6B752AF5" w:rsidR="003A318D" w:rsidRPr="00DF1CBB" w:rsidRDefault="00447D03">
            <w:pPr>
              <w:spacing w:after="120" w:line="276" w:lineRule="auto"/>
              <w:rPr>
                <w:sz w:val="24"/>
                <w:szCs w:val="24"/>
                <w:lang w:val="en-GB"/>
              </w:rPr>
            </w:pPr>
            <w:r>
              <w:rPr>
                <w:sz w:val="24"/>
                <w:szCs w:val="24"/>
                <w:lang w:val="en-GB"/>
              </w:rPr>
              <w:t>2</w:t>
            </w:r>
            <w:r w:rsidR="00616FF4">
              <w:rPr>
                <w:sz w:val="24"/>
                <w:szCs w:val="24"/>
                <w:lang w:val="en-GB"/>
              </w:rPr>
              <w:t xml:space="preserve"> </w:t>
            </w:r>
            <w:r w:rsidR="003A318D" w:rsidRPr="00DF1CBB">
              <w:rPr>
                <w:sz w:val="24"/>
                <w:szCs w:val="24"/>
                <w:lang w:val="en-GB"/>
              </w:rPr>
              <w:t xml:space="preserve">weeks from starting the contract </w:t>
            </w:r>
          </w:p>
        </w:tc>
        <w:tc>
          <w:tcPr>
            <w:tcW w:w="1796" w:type="dxa"/>
            <w:tcBorders>
              <w:top w:val="single" w:sz="4" w:space="0" w:color="auto"/>
              <w:left w:val="single" w:sz="4" w:space="0" w:color="auto"/>
              <w:bottom w:val="single" w:sz="4" w:space="0" w:color="auto"/>
              <w:right w:val="single" w:sz="4" w:space="0" w:color="auto"/>
            </w:tcBorders>
            <w:hideMark/>
          </w:tcPr>
          <w:p w14:paraId="72E69E03" w14:textId="77777777" w:rsidR="003A318D" w:rsidRPr="00DF1CBB" w:rsidRDefault="003A318D">
            <w:pPr>
              <w:spacing w:after="120" w:line="276" w:lineRule="auto"/>
              <w:rPr>
                <w:sz w:val="24"/>
                <w:szCs w:val="24"/>
              </w:rPr>
            </w:pPr>
            <w:r w:rsidRPr="00DF1CBB">
              <w:rPr>
                <w:sz w:val="24"/>
                <w:szCs w:val="24"/>
              </w:rPr>
              <w:t>Ministry of Education, Culture and Research</w:t>
            </w:r>
          </w:p>
        </w:tc>
      </w:tr>
      <w:tr w:rsidR="003A318D" w:rsidRPr="00DF1CBB" w14:paraId="63C8DDB7" w14:textId="77777777" w:rsidTr="004051DC">
        <w:tc>
          <w:tcPr>
            <w:tcW w:w="5670" w:type="dxa"/>
            <w:tcBorders>
              <w:top w:val="single" w:sz="4" w:space="0" w:color="auto"/>
              <w:left w:val="single" w:sz="4" w:space="0" w:color="auto"/>
              <w:bottom w:val="single" w:sz="4" w:space="0" w:color="auto"/>
              <w:right w:val="single" w:sz="4" w:space="0" w:color="auto"/>
            </w:tcBorders>
            <w:hideMark/>
          </w:tcPr>
          <w:p w14:paraId="7CFDC1C4" w14:textId="5640BB7F" w:rsidR="003A318D" w:rsidRPr="00DF1CBB" w:rsidRDefault="002E21BD" w:rsidP="002E21BD">
            <w:pPr>
              <w:spacing w:after="120" w:line="276" w:lineRule="auto"/>
              <w:jc w:val="both"/>
              <w:rPr>
                <w:sz w:val="24"/>
                <w:szCs w:val="24"/>
              </w:rPr>
            </w:pPr>
            <w:r>
              <w:rPr>
                <w:i/>
                <w:iCs/>
                <w:sz w:val="24"/>
                <w:szCs w:val="24"/>
              </w:rPr>
              <w:t xml:space="preserve">Intermediary </w:t>
            </w:r>
            <w:r w:rsidR="003A318D" w:rsidRPr="00DF1CBB">
              <w:rPr>
                <w:i/>
                <w:iCs/>
                <w:sz w:val="24"/>
                <w:szCs w:val="24"/>
              </w:rPr>
              <w:t xml:space="preserve">Report </w:t>
            </w:r>
            <w:r w:rsidR="003A318D" w:rsidRPr="00DF1CBB">
              <w:rPr>
                <w:sz w:val="24"/>
                <w:szCs w:val="24"/>
              </w:rPr>
              <w:t>that will include</w:t>
            </w:r>
            <w:r>
              <w:t xml:space="preserve"> </w:t>
            </w:r>
            <w:r w:rsidRPr="002E21BD">
              <w:rPr>
                <w:sz w:val="24"/>
                <w:szCs w:val="24"/>
              </w:rPr>
              <w:t>final agreed agenda</w:t>
            </w:r>
            <w:r>
              <w:rPr>
                <w:sz w:val="24"/>
                <w:szCs w:val="24"/>
              </w:rPr>
              <w:t xml:space="preserve"> with MoECR</w:t>
            </w:r>
            <w:r w:rsidRPr="002E21BD">
              <w:rPr>
                <w:sz w:val="24"/>
                <w:szCs w:val="24"/>
              </w:rPr>
              <w:t xml:space="preserve"> for</w:t>
            </w:r>
            <w:r w:rsidR="001E53EF">
              <w:rPr>
                <w:sz w:val="24"/>
                <w:szCs w:val="24"/>
              </w:rPr>
              <w:t xml:space="preserve"> information sessions and</w:t>
            </w:r>
            <w:r w:rsidRPr="002E21BD">
              <w:rPr>
                <w:sz w:val="24"/>
                <w:szCs w:val="24"/>
              </w:rPr>
              <w:t xml:space="preserve"> training</w:t>
            </w:r>
            <w:r>
              <w:rPr>
                <w:sz w:val="24"/>
                <w:szCs w:val="24"/>
              </w:rPr>
              <w:t>s</w:t>
            </w:r>
            <w:r w:rsidRPr="002E21BD">
              <w:rPr>
                <w:sz w:val="24"/>
                <w:szCs w:val="24"/>
              </w:rPr>
              <w:t xml:space="preserve"> and the full complement of workshop</w:t>
            </w:r>
            <w:r>
              <w:rPr>
                <w:sz w:val="24"/>
                <w:szCs w:val="24"/>
              </w:rPr>
              <w:t xml:space="preserve"> </w:t>
            </w:r>
            <w:r w:rsidRPr="002E21BD">
              <w:rPr>
                <w:sz w:val="24"/>
                <w:szCs w:val="24"/>
              </w:rPr>
              <w:t xml:space="preserve">materials. </w:t>
            </w:r>
          </w:p>
        </w:tc>
        <w:tc>
          <w:tcPr>
            <w:tcW w:w="1702" w:type="dxa"/>
            <w:tcBorders>
              <w:top w:val="single" w:sz="4" w:space="0" w:color="auto"/>
              <w:left w:val="single" w:sz="4" w:space="0" w:color="auto"/>
              <w:bottom w:val="single" w:sz="4" w:space="0" w:color="auto"/>
              <w:right w:val="single" w:sz="4" w:space="0" w:color="auto"/>
            </w:tcBorders>
            <w:hideMark/>
          </w:tcPr>
          <w:p w14:paraId="2DFF8519" w14:textId="05C61E32" w:rsidR="003A318D" w:rsidRPr="00DF1CBB" w:rsidRDefault="00447D03">
            <w:pPr>
              <w:spacing w:after="120" w:line="276" w:lineRule="auto"/>
              <w:rPr>
                <w:sz w:val="24"/>
                <w:szCs w:val="24"/>
              </w:rPr>
            </w:pPr>
            <w:r>
              <w:rPr>
                <w:sz w:val="24"/>
                <w:szCs w:val="24"/>
                <w:lang w:val="en-GB"/>
              </w:rPr>
              <w:t xml:space="preserve">3 </w:t>
            </w:r>
            <w:r w:rsidR="003A318D" w:rsidRPr="00DF1CBB">
              <w:rPr>
                <w:sz w:val="24"/>
                <w:szCs w:val="24"/>
                <w:lang w:val="en-GB"/>
              </w:rPr>
              <w:t>weeks from starting the contract</w:t>
            </w:r>
          </w:p>
        </w:tc>
        <w:tc>
          <w:tcPr>
            <w:tcW w:w="1796" w:type="dxa"/>
            <w:tcBorders>
              <w:top w:val="single" w:sz="4" w:space="0" w:color="auto"/>
              <w:left w:val="single" w:sz="4" w:space="0" w:color="auto"/>
              <w:bottom w:val="single" w:sz="4" w:space="0" w:color="auto"/>
              <w:right w:val="single" w:sz="4" w:space="0" w:color="auto"/>
            </w:tcBorders>
            <w:hideMark/>
          </w:tcPr>
          <w:p w14:paraId="3EA1E487" w14:textId="77777777" w:rsidR="003A318D" w:rsidRPr="00DF1CBB" w:rsidRDefault="003A318D">
            <w:pPr>
              <w:spacing w:after="120" w:line="276" w:lineRule="auto"/>
              <w:rPr>
                <w:sz w:val="24"/>
                <w:szCs w:val="24"/>
              </w:rPr>
            </w:pPr>
            <w:r w:rsidRPr="00DF1CBB">
              <w:rPr>
                <w:sz w:val="24"/>
                <w:szCs w:val="24"/>
              </w:rPr>
              <w:t>Ministry of Education, Culture and Research</w:t>
            </w:r>
          </w:p>
        </w:tc>
      </w:tr>
      <w:tr w:rsidR="003A318D" w:rsidRPr="00DF1CBB" w14:paraId="4EB0034D" w14:textId="77777777" w:rsidTr="004051DC">
        <w:tc>
          <w:tcPr>
            <w:tcW w:w="5670" w:type="dxa"/>
            <w:tcBorders>
              <w:top w:val="single" w:sz="4" w:space="0" w:color="auto"/>
              <w:left w:val="single" w:sz="4" w:space="0" w:color="auto"/>
              <w:bottom w:val="single" w:sz="4" w:space="0" w:color="auto"/>
              <w:right w:val="single" w:sz="4" w:space="0" w:color="auto"/>
            </w:tcBorders>
            <w:hideMark/>
          </w:tcPr>
          <w:p w14:paraId="2BEEAB0B" w14:textId="7C38FCF6" w:rsidR="003A318D" w:rsidRPr="00DF1CBB" w:rsidRDefault="003A318D">
            <w:pPr>
              <w:spacing w:after="120" w:line="276" w:lineRule="auto"/>
              <w:jc w:val="both"/>
              <w:rPr>
                <w:sz w:val="24"/>
                <w:szCs w:val="24"/>
              </w:rPr>
            </w:pPr>
            <w:r w:rsidRPr="00DF1CBB">
              <w:rPr>
                <w:sz w:val="24"/>
                <w:szCs w:val="24"/>
              </w:rPr>
              <w:t xml:space="preserve">Elaborate and present the </w:t>
            </w:r>
            <w:r w:rsidRPr="00DF1CBB">
              <w:rPr>
                <w:i/>
                <w:iCs/>
                <w:sz w:val="24"/>
                <w:szCs w:val="24"/>
              </w:rPr>
              <w:t>final report</w:t>
            </w:r>
            <w:r w:rsidRPr="00DF1CBB">
              <w:rPr>
                <w:sz w:val="24"/>
                <w:szCs w:val="24"/>
              </w:rPr>
              <w:t xml:space="preserve"> which covers the results of </w:t>
            </w:r>
            <w:r w:rsidR="002E21BD">
              <w:rPr>
                <w:sz w:val="24"/>
                <w:szCs w:val="24"/>
              </w:rPr>
              <w:t>training</w:t>
            </w:r>
            <w:r w:rsidR="00931B92">
              <w:rPr>
                <w:sz w:val="24"/>
                <w:szCs w:val="24"/>
              </w:rPr>
              <w:t>s</w:t>
            </w:r>
            <w:r w:rsidR="002E21BD">
              <w:rPr>
                <w:sz w:val="24"/>
                <w:szCs w:val="24"/>
              </w:rPr>
              <w:t xml:space="preserve"> </w:t>
            </w:r>
            <w:r w:rsidRPr="00DF1CBB">
              <w:rPr>
                <w:sz w:val="24"/>
                <w:szCs w:val="24"/>
              </w:rPr>
              <w:t xml:space="preserve">performed </w:t>
            </w:r>
            <w:r w:rsidR="00931B92">
              <w:rPr>
                <w:sz w:val="24"/>
                <w:szCs w:val="24"/>
              </w:rPr>
              <w:t>a</w:t>
            </w:r>
            <w:r w:rsidR="008961A8">
              <w:rPr>
                <w:sz w:val="24"/>
                <w:szCs w:val="24"/>
              </w:rPr>
              <w:t>nd a</w:t>
            </w:r>
            <w:r w:rsidR="00931B92">
              <w:rPr>
                <w:sz w:val="24"/>
                <w:szCs w:val="24"/>
              </w:rPr>
              <w:t xml:space="preserve"> </w:t>
            </w:r>
            <w:r w:rsidR="002E21BD" w:rsidRPr="002E21BD">
              <w:rPr>
                <w:sz w:val="24"/>
                <w:szCs w:val="24"/>
              </w:rPr>
              <w:t>thorough evaluation of the workshop</w:t>
            </w:r>
            <w:r w:rsidR="008961A8">
              <w:rPr>
                <w:sz w:val="24"/>
                <w:szCs w:val="24"/>
              </w:rPr>
              <w:t>s</w:t>
            </w:r>
            <w:r w:rsidR="002E21BD" w:rsidRPr="002E21BD">
              <w:rPr>
                <w:sz w:val="24"/>
                <w:szCs w:val="24"/>
              </w:rPr>
              <w:t>.</w:t>
            </w:r>
          </w:p>
        </w:tc>
        <w:tc>
          <w:tcPr>
            <w:tcW w:w="1702" w:type="dxa"/>
            <w:tcBorders>
              <w:top w:val="single" w:sz="4" w:space="0" w:color="auto"/>
              <w:left w:val="single" w:sz="4" w:space="0" w:color="auto"/>
              <w:bottom w:val="single" w:sz="4" w:space="0" w:color="auto"/>
              <w:right w:val="single" w:sz="4" w:space="0" w:color="auto"/>
            </w:tcBorders>
            <w:hideMark/>
          </w:tcPr>
          <w:p w14:paraId="7E249E9B" w14:textId="48967371" w:rsidR="003A318D" w:rsidRPr="00DF1CBB" w:rsidRDefault="00447D03">
            <w:pPr>
              <w:spacing w:after="120" w:line="276" w:lineRule="auto"/>
              <w:rPr>
                <w:sz w:val="24"/>
                <w:szCs w:val="24"/>
                <w:highlight w:val="yellow"/>
              </w:rPr>
            </w:pPr>
            <w:r>
              <w:rPr>
                <w:sz w:val="24"/>
                <w:szCs w:val="24"/>
                <w:lang w:val="en-GB"/>
              </w:rPr>
              <w:t>19</w:t>
            </w:r>
            <w:r w:rsidR="003A318D" w:rsidRPr="00DF1CBB">
              <w:rPr>
                <w:sz w:val="24"/>
                <w:szCs w:val="24"/>
                <w:lang w:val="en-GB"/>
              </w:rPr>
              <w:t xml:space="preserve"> weeks from starting the contract</w:t>
            </w:r>
          </w:p>
        </w:tc>
        <w:tc>
          <w:tcPr>
            <w:tcW w:w="1796" w:type="dxa"/>
            <w:tcBorders>
              <w:top w:val="single" w:sz="4" w:space="0" w:color="auto"/>
              <w:left w:val="single" w:sz="4" w:space="0" w:color="auto"/>
              <w:bottom w:val="single" w:sz="4" w:space="0" w:color="auto"/>
              <w:right w:val="single" w:sz="4" w:space="0" w:color="auto"/>
            </w:tcBorders>
            <w:hideMark/>
          </w:tcPr>
          <w:p w14:paraId="5DE5A9CD" w14:textId="77777777" w:rsidR="003A318D" w:rsidRPr="00DF1CBB" w:rsidRDefault="003A318D">
            <w:pPr>
              <w:spacing w:after="120" w:line="276" w:lineRule="auto"/>
              <w:rPr>
                <w:sz w:val="24"/>
                <w:szCs w:val="24"/>
                <w:highlight w:val="yellow"/>
              </w:rPr>
            </w:pPr>
            <w:r w:rsidRPr="00DF1CBB">
              <w:rPr>
                <w:sz w:val="24"/>
                <w:szCs w:val="24"/>
              </w:rPr>
              <w:t>Ministry of Education, Culture and Research</w:t>
            </w:r>
          </w:p>
        </w:tc>
        <w:bookmarkEnd w:id="3"/>
      </w:tr>
    </w:tbl>
    <w:p w14:paraId="5BD009BE" w14:textId="6E3245F0" w:rsidR="003A318D" w:rsidRDefault="003A318D" w:rsidP="003A318D">
      <w:pPr>
        <w:pStyle w:val="ListParagraph"/>
        <w:spacing w:line="276" w:lineRule="auto"/>
        <w:jc w:val="both"/>
        <w:rPr>
          <w:rFonts w:ascii="Times New Roman" w:hAnsi="Times New Roman"/>
          <w:color w:val="000000"/>
          <w:sz w:val="23"/>
          <w:szCs w:val="23"/>
          <w:lang w:val="en-GB" w:eastAsia="ja-JP"/>
        </w:rPr>
      </w:pPr>
    </w:p>
    <w:p w14:paraId="19B1F8CF" w14:textId="6AF10AE5" w:rsidR="000538C4" w:rsidRPr="000538C4" w:rsidRDefault="000538C4" w:rsidP="000538C4">
      <w:pPr>
        <w:jc w:val="both"/>
        <w:rPr>
          <w:color w:val="000000"/>
          <w:sz w:val="24"/>
          <w:szCs w:val="24"/>
          <w:lang w:val="en-GB" w:eastAsia="ja-JP"/>
        </w:rPr>
      </w:pPr>
      <w:r w:rsidRPr="000538C4">
        <w:rPr>
          <w:color w:val="000000"/>
          <w:sz w:val="24"/>
          <w:szCs w:val="24"/>
          <w:lang w:val="en-GB" w:eastAsia="ja-JP"/>
        </w:rPr>
        <w:t>All reports shall be submitted in</w:t>
      </w:r>
      <w:r w:rsidR="00DF1CBB">
        <w:rPr>
          <w:color w:val="000000"/>
          <w:sz w:val="24"/>
          <w:szCs w:val="24"/>
          <w:lang w:val="en-GB" w:eastAsia="ja-JP"/>
        </w:rPr>
        <w:t xml:space="preserve"> Romanian and/or</w:t>
      </w:r>
      <w:r w:rsidRPr="000538C4">
        <w:rPr>
          <w:color w:val="000000"/>
          <w:sz w:val="24"/>
          <w:szCs w:val="24"/>
          <w:lang w:val="en-GB" w:eastAsia="ja-JP"/>
        </w:rPr>
        <w:t xml:space="preserve"> English, in electronic format (MS Office) to MoECR. Period of approval of reports will not exceed 10 working days from the submission date to </w:t>
      </w:r>
      <w:r w:rsidR="00300ED3" w:rsidRPr="000538C4">
        <w:rPr>
          <w:color w:val="000000"/>
          <w:sz w:val="24"/>
          <w:szCs w:val="24"/>
          <w:lang w:val="en-GB" w:eastAsia="ja-JP"/>
        </w:rPr>
        <w:t>MoECR or</w:t>
      </w:r>
      <w:r w:rsidRPr="000538C4">
        <w:rPr>
          <w:color w:val="000000"/>
          <w:sz w:val="24"/>
          <w:szCs w:val="24"/>
          <w:lang w:val="en-GB" w:eastAsia="ja-JP"/>
        </w:rPr>
        <w:t xml:space="preserve"> </w:t>
      </w:r>
      <w:r w:rsidRPr="000538C4">
        <w:rPr>
          <w:color w:val="000000"/>
          <w:sz w:val="24"/>
          <w:szCs w:val="24"/>
          <w:lang w:val="en-GB" w:eastAsia="ja-JP"/>
        </w:rPr>
        <w:lastRenderedPageBreak/>
        <w:t>returned for further completion. The submission date is considered the date MoECR confirms receiving the deliverables.</w:t>
      </w:r>
    </w:p>
    <w:p w14:paraId="4E1DBF04" w14:textId="4F34E361" w:rsidR="00F6045C" w:rsidRDefault="00F6045C" w:rsidP="004E1740">
      <w:pPr>
        <w:jc w:val="both"/>
        <w:rPr>
          <w:b/>
          <w:sz w:val="24"/>
          <w:szCs w:val="24"/>
        </w:rPr>
      </w:pPr>
    </w:p>
    <w:p w14:paraId="22057385" w14:textId="1F655CF3" w:rsidR="000538C4" w:rsidRDefault="000538C4" w:rsidP="000538C4">
      <w:pPr>
        <w:numPr>
          <w:ilvl w:val="3"/>
          <w:numId w:val="17"/>
        </w:numPr>
        <w:jc w:val="both"/>
        <w:rPr>
          <w:b/>
          <w:sz w:val="24"/>
          <w:szCs w:val="24"/>
        </w:rPr>
      </w:pPr>
      <w:r w:rsidRPr="000538C4">
        <w:rPr>
          <w:b/>
          <w:sz w:val="24"/>
          <w:szCs w:val="24"/>
        </w:rPr>
        <w:t>Institutional Arrangements</w:t>
      </w:r>
    </w:p>
    <w:p w14:paraId="0EAB8F27" w14:textId="77777777" w:rsidR="00DF1CBB" w:rsidRPr="000538C4" w:rsidRDefault="00DF1CBB" w:rsidP="00DF1CBB">
      <w:pPr>
        <w:ind w:left="1260"/>
        <w:jc w:val="both"/>
        <w:rPr>
          <w:b/>
          <w:sz w:val="24"/>
          <w:szCs w:val="24"/>
        </w:rPr>
      </w:pPr>
    </w:p>
    <w:p w14:paraId="462D7EBF" w14:textId="26AF42F9" w:rsidR="000538C4" w:rsidRDefault="000538C4" w:rsidP="000538C4">
      <w:pPr>
        <w:jc w:val="both"/>
        <w:rPr>
          <w:color w:val="000000"/>
          <w:sz w:val="24"/>
          <w:szCs w:val="24"/>
          <w:lang w:val="en-GB" w:eastAsia="ja-JP"/>
        </w:rPr>
      </w:pPr>
      <w:r w:rsidRPr="000538C4">
        <w:rPr>
          <w:color w:val="000000"/>
          <w:sz w:val="24"/>
          <w:szCs w:val="24"/>
          <w:lang w:val="en-GB" w:eastAsia="ja-JP"/>
        </w:rPr>
        <w:t>The</w:t>
      </w:r>
      <w:r w:rsidR="005C4398">
        <w:rPr>
          <w:color w:val="000000"/>
          <w:sz w:val="24"/>
          <w:szCs w:val="24"/>
          <w:lang w:val="en-GB" w:eastAsia="ja-JP"/>
        </w:rPr>
        <w:t xml:space="preserve"> Individual</w:t>
      </w:r>
      <w:r w:rsidRPr="000538C4">
        <w:rPr>
          <w:color w:val="000000"/>
          <w:sz w:val="24"/>
          <w:szCs w:val="24"/>
          <w:lang w:val="en-GB" w:eastAsia="ja-JP"/>
        </w:rPr>
        <w:t xml:space="preserve"> Consultant will report to the Project Executive Director, MHEP Project Coordinator, MoECR’s Institutional Management Department and the Higher Education Policies Department. The Project Management Team will oversee the process of consulting services, manage the implementation of the contract.</w:t>
      </w:r>
    </w:p>
    <w:p w14:paraId="2CA8FED5" w14:textId="77777777" w:rsidR="00DF1CBB" w:rsidRPr="000538C4" w:rsidRDefault="00DF1CBB" w:rsidP="000538C4">
      <w:pPr>
        <w:jc w:val="both"/>
        <w:rPr>
          <w:color w:val="000000"/>
          <w:sz w:val="24"/>
          <w:szCs w:val="24"/>
          <w:lang w:val="en-GB" w:eastAsia="ja-JP"/>
        </w:rPr>
      </w:pPr>
    </w:p>
    <w:p w14:paraId="5A643F86" w14:textId="7F9E2152" w:rsidR="000538C4" w:rsidRPr="000538C4" w:rsidRDefault="000538C4" w:rsidP="000538C4">
      <w:pPr>
        <w:jc w:val="both"/>
        <w:rPr>
          <w:color w:val="000000"/>
          <w:sz w:val="24"/>
          <w:szCs w:val="24"/>
          <w:lang w:val="en-GB" w:eastAsia="ja-JP"/>
        </w:rPr>
      </w:pPr>
      <w:r w:rsidRPr="000538C4">
        <w:rPr>
          <w:color w:val="000000"/>
          <w:sz w:val="24"/>
          <w:szCs w:val="24"/>
          <w:lang w:val="en-GB" w:eastAsia="ja-JP"/>
        </w:rPr>
        <w:t>The MoECR and Project team will provide the Consultant the necessary support to complete the assignment: project documents necessary for assignment accomplishment, necessary work conditions.</w:t>
      </w:r>
    </w:p>
    <w:p w14:paraId="70715586" w14:textId="77777777" w:rsidR="000538C4" w:rsidRPr="000538C4" w:rsidRDefault="000538C4" w:rsidP="000538C4">
      <w:pPr>
        <w:spacing w:line="276" w:lineRule="auto"/>
        <w:jc w:val="both"/>
        <w:rPr>
          <w:b/>
          <w:sz w:val="24"/>
          <w:szCs w:val="24"/>
        </w:rPr>
      </w:pPr>
    </w:p>
    <w:p w14:paraId="52E5E539" w14:textId="669F7979" w:rsidR="000538C4" w:rsidRDefault="000538C4" w:rsidP="000538C4">
      <w:pPr>
        <w:numPr>
          <w:ilvl w:val="3"/>
          <w:numId w:val="17"/>
        </w:numPr>
        <w:jc w:val="both"/>
        <w:rPr>
          <w:b/>
          <w:sz w:val="24"/>
          <w:szCs w:val="24"/>
        </w:rPr>
      </w:pPr>
      <w:r w:rsidRPr="000538C4">
        <w:rPr>
          <w:b/>
          <w:sz w:val="24"/>
          <w:szCs w:val="24"/>
        </w:rPr>
        <w:t>Confidentiality statement</w:t>
      </w:r>
    </w:p>
    <w:p w14:paraId="0F03FA8A" w14:textId="77777777" w:rsidR="00DF1CBB" w:rsidRPr="000538C4" w:rsidRDefault="00DF1CBB" w:rsidP="00DF1CBB">
      <w:pPr>
        <w:ind w:left="1260"/>
        <w:jc w:val="both"/>
        <w:rPr>
          <w:b/>
          <w:sz w:val="24"/>
          <w:szCs w:val="24"/>
        </w:rPr>
      </w:pPr>
    </w:p>
    <w:p w14:paraId="14A12AD2" w14:textId="5897AAF9" w:rsidR="008C1575" w:rsidRPr="000538C4" w:rsidRDefault="000538C4" w:rsidP="000538C4">
      <w:pPr>
        <w:jc w:val="both"/>
        <w:rPr>
          <w:color w:val="000000"/>
          <w:sz w:val="24"/>
          <w:szCs w:val="24"/>
          <w:lang w:val="en-GB" w:eastAsia="ja-JP"/>
        </w:rPr>
      </w:pPr>
      <w:r w:rsidRPr="000538C4">
        <w:rPr>
          <w:color w:val="000000"/>
          <w:sz w:val="24"/>
          <w:szCs w:val="24"/>
          <w:lang w:val="en-GB" w:eastAsia="ja-JP"/>
        </w:rPr>
        <w:t>All data and information received from MoECR for the purpose of this assignment is to be treated confidentially and are only to be used in connection with the execution of these Terms of Reference. All intellectual property rights arising from the execution of these Terms of Reference are assigned to MoECR. The contents of written materials obtained and used in this assignment may not be disclosed to any third parties without the expressed advance written authorization of the MoECR.</w:t>
      </w:r>
    </w:p>
    <w:p w14:paraId="6A17D633" w14:textId="77777777" w:rsidR="0089696F" w:rsidRPr="000538C4" w:rsidRDefault="0089696F" w:rsidP="000538C4">
      <w:pPr>
        <w:jc w:val="both"/>
        <w:rPr>
          <w:color w:val="000000"/>
          <w:sz w:val="24"/>
          <w:szCs w:val="24"/>
          <w:lang w:val="en-GB" w:eastAsia="ja-JP"/>
        </w:rPr>
      </w:pPr>
    </w:p>
    <w:p w14:paraId="54EB3753" w14:textId="062B5AC0" w:rsidR="00760C5F" w:rsidRPr="000538C4" w:rsidRDefault="00760C5F" w:rsidP="000538C4">
      <w:pPr>
        <w:jc w:val="both"/>
        <w:rPr>
          <w:color w:val="000000"/>
          <w:sz w:val="24"/>
          <w:szCs w:val="24"/>
          <w:lang w:val="en-GB" w:eastAsia="ja-JP"/>
        </w:rPr>
      </w:pPr>
    </w:p>
    <w:p w14:paraId="7FA2AFB7" w14:textId="5247BF18" w:rsidR="008A6893" w:rsidRPr="00931B43" w:rsidRDefault="008A6893">
      <w:pPr>
        <w:rPr>
          <w:b/>
          <w:smallCaps/>
          <w:sz w:val="24"/>
          <w:szCs w:val="24"/>
        </w:rPr>
      </w:pPr>
    </w:p>
    <w:sectPr w:rsidR="008A6893" w:rsidRPr="00931B43" w:rsidSect="0078224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1134" w:header="709" w:footer="363"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C2BD26" w16cid:durableId="2474AD64"/>
  <w16cid:commentId w16cid:paraId="256177B1" w16cid:durableId="2474ADB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9A5D4" w14:textId="77777777" w:rsidR="00DB5048" w:rsidRDefault="00DB5048">
      <w:r>
        <w:separator/>
      </w:r>
    </w:p>
  </w:endnote>
  <w:endnote w:type="continuationSeparator" w:id="0">
    <w:p w14:paraId="43182856" w14:textId="77777777" w:rsidR="00DB5048" w:rsidRDefault="00DB5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7B8C6583"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0B0D7E">
      <w:rPr>
        <w:rStyle w:val="PageNumber"/>
        <w:noProof/>
        <w:sz w:val="16"/>
        <w:szCs w:val="16"/>
      </w:rPr>
      <w:t>2</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0674C" w14:textId="77777777" w:rsidR="00DB5048" w:rsidRDefault="00DB5048">
      <w:r>
        <w:separator/>
      </w:r>
    </w:p>
  </w:footnote>
  <w:footnote w:type="continuationSeparator" w:id="0">
    <w:p w14:paraId="0EC377CC" w14:textId="77777777" w:rsidR="00DB5048" w:rsidRDefault="00DB50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place">
      <w:smartTag w:uri="urn:schemas-microsoft-com:office:smarttags" w:element="country-region">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35C7FAE"/>
    <w:multiLevelType w:val="hybridMultilevel"/>
    <w:tmpl w:val="200843E2"/>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448B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13030599"/>
    <w:multiLevelType w:val="hybridMultilevel"/>
    <w:tmpl w:val="C7F816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8" w15:restartNumberingAfterBreak="0">
    <w:nsid w:val="1B1B2094"/>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9"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00344E9"/>
    <w:multiLevelType w:val="hybridMultilevel"/>
    <w:tmpl w:val="D5E2FE4E"/>
    <w:lvl w:ilvl="0" w:tplc="0818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3EC5397B"/>
    <w:multiLevelType w:val="hybridMultilevel"/>
    <w:tmpl w:val="33AA76C0"/>
    <w:lvl w:ilvl="0" w:tplc="08180001">
      <w:start w:val="1"/>
      <w:numFmt w:val="bullet"/>
      <w:lvlText w:val=""/>
      <w:lvlJc w:val="left"/>
      <w:pPr>
        <w:ind w:left="546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BF41E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428061D2"/>
    <w:multiLevelType w:val="hybridMultilevel"/>
    <w:tmpl w:val="496880A6"/>
    <w:lvl w:ilvl="0" w:tplc="0818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20"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45631D"/>
    <w:multiLevelType w:val="hybridMultilevel"/>
    <w:tmpl w:val="B0C06150"/>
    <w:lvl w:ilvl="0" w:tplc="1C46EA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5A99572F"/>
    <w:multiLevelType w:val="hybridMultilevel"/>
    <w:tmpl w:val="D4F2C71A"/>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D501DA"/>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6"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2E631D"/>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28"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BD74D7D"/>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28"/>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6"/>
  </w:num>
  <w:num w:numId="6">
    <w:abstractNumId w:val="19"/>
  </w:num>
  <w:num w:numId="7">
    <w:abstractNumId w:val="13"/>
  </w:num>
  <w:num w:numId="8">
    <w:abstractNumId w:val="21"/>
  </w:num>
  <w:num w:numId="9">
    <w:abstractNumId w:val="11"/>
  </w:num>
  <w:num w:numId="10">
    <w:abstractNumId w:val="30"/>
  </w:num>
  <w:num w:numId="11">
    <w:abstractNumId w:val="23"/>
  </w:num>
  <w:num w:numId="12">
    <w:abstractNumId w:val="9"/>
  </w:num>
  <w:num w:numId="13">
    <w:abstractNumId w:val="20"/>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8"/>
  </w:num>
  <w:num w:numId="17">
    <w:abstractNumId w:val="15"/>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8">
    <w:abstractNumId w:val="14"/>
  </w:num>
  <w:num w:numId="19">
    <w:abstractNumId w:val="29"/>
  </w:num>
  <w:num w:numId="20">
    <w:abstractNumId w:val="25"/>
  </w:num>
  <w:num w:numId="21">
    <w:abstractNumId w:val="17"/>
  </w:num>
  <w:num w:numId="22">
    <w:abstractNumId w:val="18"/>
  </w:num>
  <w:num w:numId="23">
    <w:abstractNumId w:val="6"/>
  </w:num>
  <w:num w:numId="24">
    <w:abstractNumId w:val="24"/>
  </w:num>
  <w:num w:numId="25">
    <w:abstractNumId w:val="22"/>
  </w:num>
  <w:num w:numId="26">
    <w:abstractNumId w:val="3"/>
  </w:num>
  <w:num w:numId="27">
    <w:abstractNumId w:val="10"/>
  </w:num>
  <w:num w:numId="28">
    <w:abstractNumId w:val="16"/>
  </w:num>
  <w:num w:numId="2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0915"/>
    <w:rsid w:val="0000212A"/>
    <w:rsid w:val="00006701"/>
    <w:rsid w:val="00007F17"/>
    <w:rsid w:val="000115EA"/>
    <w:rsid w:val="00012AB8"/>
    <w:rsid w:val="00013B73"/>
    <w:rsid w:val="000152FA"/>
    <w:rsid w:val="00022C72"/>
    <w:rsid w:val="0002329A"/>
    <w:rsid w:val="000240D4"/>
    <w:rsid w:val="0002767A"/>
    <w:rsid w:val="00030EC9"/>
    <w:rsid w:val="000315FA"/>
    <w:rsid w:val="00040656"/>
    <w:rsid w:val="00042BE6"/>
    <w:rsid w:val="000447A0"/>
    <w:rsid w:val="000456E0"/>
    <w:rsid w:val="000468DF"/>
    <w:rsid w:val="000538C4"/>
    <w:rsid w:val="00053E05"/>
    <w:rsid w:val="0005405C"/>
    <w:rsid w:val="00054671"/>
    <w:rsid w:val="00057946"/>
    <w:rsid w:val="00057C72"/>
    <w:rsid w:val="000656D0"/>
    <w:rsid w:val="00067D34"/>
    <w:rsid w:val="0007000D"/>
    <w:rsid w:val="00072B31"/>
    <w:rsid w:val="0007447C"/>
    <w:rsid w:val="000779FD"/>
    <w:rsid w:val="00087CFB"/>
    <w:rsid w:val="000903CC"/>
    <w:rsid w:val="00090C47"/>
    <w:rsid w:val="000951C7"/>
    <w:rsid w:val="00096A20"/>
    <w:rsid w:val="000A5D2E"/>
    <w:rsid w:val="000A5EA0"/>
    <w:rsid w:val="000A6971"/>
    <w:rsid w:val="000B06F3"/>
    <w:rsid w:val="000B0D7E"/>
    <w:rsid w:val="000B1CDD"/>
    <w:rsid w:val="000B2624"/>
    <w:rsid w:val="000B2800"/>
    <w:rsid w:val="000B2DB3"/>
    <w:rsid w:val="000B73DB"/>
    <w:rsid w:val="000C06CD"/>
    <w:rsid w:val="000C0B62"/>
    <w:rsid w:val="000C2B68"/>
    <w:rsid w:val="000C590E"/>
    <w:rsid w:val="000C6CF7"/>
    <w:rsid w:val="000D1868"/>
    <w:rsid w:val="000D1D5B"/>
    <w:rsid w:val="000D229D"/>
    <w:rsid w:val="000D2E96"/>
    <w:rsid w:val="000D548D"/>
    <w:rsid w:val="000E20B0"/>
    <w:rsid w:val="000E69A5"/>
    <w:rsid w:val="000F2918"/>
    <w:rsid w:val="000F4F0B"/>
    <w:rsid w:val="00103297"/>
    <w:rsid w:val="00105432"/>
    <w:rsid w:val="0010640B"/>
    <w:rsid w:val="00106B36"/>
    <w:rsid w:val="00107EBB"/>
    <w:rsid w:val="00111A69"/>
    <w:rsid w:val="00113C42"/>
    <w:rsid w:val="001226D0"/>
    <w:rsid w:val="00122919"/>
    <w:rsid w:val="00126227"/>
    <w:rsid w:val="0013432C"/>
    <w:rsid w:val="00135888"/>
    <w:rsid w:val="00137843"/>
    <w:rsid w:val="001402F6"/>
    <w:rsid w:val="00140402"/>
    <w:rsid w:val="00150A1B"/>
    <w:rsid w:val="00150FF1"/>
    <w:rsid w:val="001551F1"/>
    <w:rsid w:val="00156689"/>
    <w:rsid w:val="001611A8"/>
    <w:rsid w:val="00163751"/>
    <w:rsid w:val="001645FC"/>
    <w:rsid w:val="00164F96"/>
    <w:rsid w:val="00166A19"/>
    <w:rsid w:val="00167589"/>
    <w:rsid w:val="00173B3A"/>
    <w:rsid w:val="001833CD"/>
    <w:rsid w:val="00185018"/>
    <w:rsid w:val="0019050E"/>
    <w:rsid w:val="00196FB0"/>
    <w:rsid w:val="001973D0"/>
    <w:rsid w:val="001A0434"/>
    <w:rsid w:val="001A21BE"/>
    <w:rsid w:val="001A76F5"/>
    <w:rsid w:val="001A77B9"/>
    <w:rsid w:val="001A7FCD"/>
    <w:rsid w:val="001B14CB"/>
    <w:rsid w:val="001B6945"/>
    <w:rsid w:val="001C007C"/>
    <w:rsid w:val="001C1A68"/>
    <w:rsid w:val="001C7264"/>
    <w:rsid w:val="001C77E8"/>
    <w:rsid w:val="001D09B2"/>
    <w:rsid w:val="001D19B1"/>
    <w:rsid w:val="001D29D9"/>
    <w:rsid w:val="001D4C7E"/>
    <w:rsid w:val="001D6C68"/>
    <w:rsid w:val="001D7236"/>
    <w:rsid w:val="001D7A2B"/>
    <w:rsid w:val="001E033B"/>
    <w:rsid w:val="001E0953"/>
    <w:rsid w:val="001E12A0"/>
    <w:rsid w:val="001E4923"/>
    <w:rsid w:val="001E53EF"/>
    <w:rsid w:val="001E6202"/>
    <w:rsid w:val="001F037F"/>
    <w:rsid w:val="001F2145"/>
    <w:rsid w:val="001F2E60"/>
    <w:rsid w:val="001F53B8"/>
    <w:rsid w:val="00202D18"/>
    <w:rsid w:val="00204350"/>
    <w:rsid w:val="00205C30"/>
    <w:rsid w:val="00206BF1"/>
    <w:rsid w:val="00210CE4"/>
    <w:rsid w:val="00211889"/>
    <w:rsid w:val="00212AF3"/>
    <w:rsid w:val="0021647C"/>
    <w:rsid w:val="00216AEC"/>
    <w:rsid w:val="00221410"/>
    <w:rsid w:val="00221CF4"/>
    <w:rsid w:val="00221F96"/>
    <w:rsid w:val="00223849"/>
    <w:rsid w:val="00224BE9"/>
    <w:rsid w:val="002264EA"/>
    <w:rsid w:val="002278A1"/>
    <w:rsid w:val="002331AC"/>
    <w:rsid w:val="00234BA5"/>
    <w:rsid w:val="00242067"/>
    <w:rsid w:val="0024267A"/>
    <w:rsid w:val="00244855"/>
    <w:rsid w:val="00252CC6"/>
    <w:rsid w:val="00252EFC"/>
    <w:rsid w:val="002542C5"/>
    <w:rsid w:val="00255372"/>
    <w:rsid w:val="002611C9"/>
    <w:rsid w:val="00262FB4"/>
    <w:rsid w:val="0026687B"/>
    <w:rsid w:val="00267ACD"/>
    <w:rsid w:val="002707CC"/>
    <w:rsid w:val="00276884"/>
    <w:rsid w:val="002803F5"/>
    <w:rsid w:val="00281D8F"/>
    <w:rsid w:val="00282548"/>
    <w:rsid w:val="00283DA8"/>
    <w:rsid w:val="00285098"/>
    <w:rsid w:val="002936F4"/>
    <w:rsid w:val="0029464F"/>
    <w:rsid w:val="00294B6B"/>
    <w:rsid w:val="00297C70"/>
    <w:rsid w:val="002A1814"/>
    <w:rsid w:val="002A20CD"/>
    <w:rsid w:val="002A2788"/>
    <w:rsid w:val="002A505D"/>
    <w:rsid w:val="002A5428"/>
    <w:rsid w:val="002A5BAE"/>
    <w:rsid w:val="002A72BC"/>
    <w:rsid w:val="002B08BC"/>
    <w:rsid w:val="002B2E54"/>
    <w:rsid w:val="002B480C"/>
    <w:rsid w:val="002C03D5"/>
    <w:rsid w:val="002C102C"/>
    <w:rsid w:val="002C2A12"/>
    <w:rsid w:val="002C430D"/>
    <w:rsid w:val="002D3447"/>
    <w:rsid w:val="002D3B68"/>
    <w:rsid w:val="002D60B2"/>
    <w:rsid w:val="002D6F1D"/>
    <w:rsid w:val="002D7222"/>
    <w:rsid w:val="002E1E58"/>
    <w:rsid w:val="002E21BD"/>
    <w:rsid w:val="002F03A0"/>
    <w:rsid w:val="002F1BC6"/>
    <w:rsid w:val="002F27F4"/>
    <w:rsid w:val="002F554A"/>
    <w:rsid w:val="002F5CA0"/>
    <w:rsid w:val="002F6B81"/>
    <w:rsid w:val="00300ED3"/>
    <w:rsid w:val="00303813"/>
    <w:rsid w:val="00305ECC"/>
    <w:rsid w:val="00307F41"/>
    <w:rsid w:val="0031026B"/>
    <w:rsid w:val="00310B8C"/>
    <w:rsid w:val="00315B6E"/>
    <w:rsid w:val="00316276"/>
    <w:rsid w:val="00316397"/>
    <w:rsid w:val="00317C5B"/>
    <w:rsid w:val="00321480"/>
    <w:rsid w:val="0032633B"/>
    <w:rsid w:val="0034116C"/>
    <w:rsid w:val="00342FAC"/>
    <w:rsid w:val="00346454"/>
    <w:rsid w:val="00346EAA"/>
    <w:rsid w:val="00354B2A"/>
    <w:rsid w:val="003566BF"/>
    <w:rsid w:val="00357337"/>
    <w:rsid w:val="00357AFC"/>
    <w:rsid w:val="00361980"/>
    <w:rsid w:val="00361C32"/>
    <w:rsid w:val="00364559"/>
    <w:rsid w:val="00375607"/>
    <w:rsid w:val="00375690"/>
    <w:rsid w:val="0037570C"/>
    <w:rsid w:val="0038057F"/>
    <w:rsid w:val="00380930"/>
    <w:rsid w:val="00381BB9"/>
    <w:rsid w:val="00382416"/>
    <w:rsid w:val="003868B9"/>
    <w:rsid w:val="003869AB"/>
    <w:rsid w:val="00386F1B"/>
    <w:rsid w:val="00387618"/>
    <w:rsid w:val="00393401"/>
    <w:rsid w:val="00394871"/>
    <w:rsid w:val="00395BF2"/>
    <w:rsid w:val="003967BC"/>
    <w:rsid w:val="003A318D"/>
    <w:rsid w:val="003A3285"/>
    <w:rsid w:val="003A5360"/>
    <w:rsid w:val="003A6494"/>
    <w:rsid w:val="003A7928"/>
    <w:rsid w:val="003A7E2D"/>
    <w:rsid w:val="003B13DB"/>
    <w:rsid w:val="003B3938"/>
    <w:rsid w:val="003B3C37"/>
    <w:rsid w:val="003B4672"/>
    <w:rsid w:val="003C6BC4"/>
    <w:rsid w:val="003C6D78"/>
    <w:rsid w:val="003D2368"/>
    <w:rsid w:val="003D7CC6"/>
    <w:rsid w:val="003E0EA5"/>
    <w:rsid w:val="003E531D"/>
    <w:rsid w:val="003F176A"/>
    <w:rsid w:val="003F1C17"/>
    <w:rsid w:val="003F4E31"/>
    <w:rsid w:val="003F59F0"/>
    <w:rsid w:val="003F75AE"/>
    <w:rsid w:val="0040015F"/>
    <w:rsid w:val="0040090C"/>
    <w:rsid w:val="004026F8"/>
    <w:rsid w:val="004051DC"/>
    <w:rsid w:val="004056F2"/>
    <w:rsid w:val="0041071C"/>
    <w:rsid w:val="004130B9"/>
    <w:rsid w:val="00415F7A"/>
    <w:rsid w:val="004203A9"/>
    <w:rsid w:val="00421C72"/>
    <w:rsid w:val="00423E5A"/>
    <w:rsid w:val="00431154"/>
    <w:rsid w:val="00447D03"/>
    <w:rsid w:val="004502F7"/>
    <w:rsid w:val="00450988"/>
    <w:rsid w:val="00450E06"/>
    <w:rsid w:val="00453D81"/>
    <w:rsid w:val="00453DD4"/>
    <w:rsid w:val="0045408A"/>
    <w:rsid w:val="00456DCF"/>
    <w:rsid w:val="004570E0"/>
    <w:rsid w:val="00465671"/>
    <w:rsid w:val="00472685"/>
    <w:rsid w:val="00473318"/>
    <w:rsid w:val="00473633"/>
    <w:rsid w:val="00476D1A"/>
    <w:rsid w:val="00481613"/>
    <w:rsid w:val="004823FD"/>
    <w:rsid w:val="00486C00"/>
    <w:rsid w:val="00486F19"/>
    <w:rsid w:val="004870B4"/>
    <w:rsid w:val="00487491"/>
    <w:rsid w:val="004941AD"/>
    <w:rsid w:val="004955D9"/>
    <w:rsid w:val="004A2BF7"/>
    <w:rsid w:val="004A44B1"/>
    <w:rsid w:val="004A486F"/>
    <w:rsid w:val="004A7CC0"/>
    <w:rsid w:val="004A7E8F"/>
    <w:rsid w:val="004B3FFF"/>
    <w:rsid w:val="004B708C"/>
    <w:rsid w:val="004B7439"/>
    <w:rsid w:val="004C1F10"/>
    <w:rsid w:val="004C2C94"/>
    <w:rsid w:val="004C30B8"/>
    <w:rsid w:val="004C32B4"/>
    <w:rsid w:val="004C7E7D"/>
    <w:rsid w:val="004D0ECA"/>
    <w:rsid w:val="004D0F46"/>
    <w:rsid w:val="004D1BC1"/>
    <w:rsid w:val="004D4704"/>
    <w:rsid w:val="004E1740"/>
    <w:rsid w:val="004E38AD"/>
    <w:rsid w:val="004E4FB9"/>
    <w:rsid w:val="004E6A35"/>
    <w:rsid w:val="004F0AFC"/>
    <w:rsid w:val="004F2AA8"/>
    <w:rsid w:val="004F2B7C"/>
    <w:rsid w:val="004F5D31"/>
    <w:rsid w:val="004F76C7"/>
    <w:rsid w:val="00504F21"/>
    <w:rsid w:val="005067DF"/>
    <w:rsid w:val="005121D4"/>
    <w:rsid w:val="00512986"/>
    <w:rsid w:val="00513F15"/>
    <w:rsid w:val="00516127"/>
    <w:rsid w:val="00520B95"/>
    <w:rsid w:val="0052373E"/>
    <w:rsid w:val="005273BE"/>
    <w:rsid w:val="00530038"/>
    <w:rsid w:val="0053124C"/>
    <w:rsid w:val="00534B56"/>
    <w:rsid w:val="00542E24"/>
    <w:rsid w:val="0054322C"/>
    <w:rsid w:val="00543843"/>
    <w:rsid w:val="005456A1"/>
    <w:rsid w:val="005516A7"/>
    <w:rsid w:val="00552DE0"/>
    <w:rsid w:val="00555E83"/>
    <w:rsid w:val="005622BA"/>
    <w:rsid w:val="00562EE7"/>
    <w:rsid w:val="00563AC9"/>
    <w:rsid w:val="00565D57"/>
    <w:rsid w:val="00565E6D"/>
    <w:rsid w:val="005768C4"/>
    <w:rsid w:val="00577AF9"/>
    <w:rsid w:val="005810A8"/>
    <w:rsid w:val="00582185"/>
    <w:rsid w:val="00583FBE"/>
    <w:rsid w:val="005939EB"/>
    <w:rsid w:val="00594676"/>
    <w:rsid w:val="00596AB4"/>
    <w:rsid w:val="00596E18"/>
    <w:rsid w:val="005A02E7"/>
    <w:rsid w:val="005A2D17"/>
    <w:rsid w:val="005B3FBC"/>
    <w:rsid w:val="005B74F5"/>
    <w:rsid w:val="005C0E4E"/>
    <w:rsid w:val="005C4398"/>
    <w:rsid w:val="005C4508"/>
    <w:rsid w:val="005C503E"/>
    <w:rsid w:val="005C7EF0"/>
    <w:rsid w:val="005D1747"/>
    <w:rsid w:val="005D50A6"/>
    <w:rsid w:val="005D5A40"/>
    <w:rsid w:val="005E2363"/>
    <w:rsid w:val="005E2C1B"/>
    <w:rsid w:val="005E7175"/>
    <w:rsid w:val="005E79B1"/>
    <w:rsid w:val="005F07E2"/>
    <w:rsid w:val="005F2D92"/>
    <w:rsid w:val="005F337E"/>
    <w:rsid w:val="005F44E9"/>
    <w:rsid w:val="00601AA0"/>
    <w:rsid w:val="00602B59"/>
    <w:rsid w:val="00604F5E"/>
    <w:rsid w:val="00606478"/>
    <w:rsid w:val="00607152"/>
    <w:rsid w:val="00610A60"/>
    <w:rsid w:val="00611B22"/>
    <w:rsid w:val="00611BF2"/>
    <w:rsid w:val="0061275F"/>
    <w:rsid w:val="00616FF4"/>
    <w:rsid w:val="00617836"/>
    <w:rsid w:val="006178D1"/>
    <w:rsid w:val="00617B96"/>
    <w:rsid w:val="00623E77"/>
    <w:rsid w:val="006251E2"/>
    <w:rsid w:val="0063003D"/>
    <w:rsid w:val="006304B3"/>
    <w:rsid w:val="00631D40"/>
    <w:rsid w:val="0063457A"/>
    <w:rsid w:val="00634785"/>
    <w:rsid w:val="00635852"/>
    <w:rsid w:val="0063586A"/>
    <w:rsid w:val="00636C3F"/>
    <w:rsid w:val="006404DE"/>
    <w:rsid w:val="00647F01"/>
    <w:rsid w:val="00652676"/>
    <w:rsid w:val="0066411C"/>
    <w:rsid w:val="0066456A"/>
    <w:rsid w:val="00664A7E"/>
    <w:rsid w:val="00666667"/>
    <w:rsid w:val="00671D49"/>
    <w:rsid w:val="006741F9"/>
    <w:rsid w:val="00681F39"/>
    <w:rsid w:val="00684EDC"/>
    <w:rsid w:val="00685D8B"/>
    <w:rsid w:val="00687E4A"/>
    <w:rsid w:val="00690EFA"/>
    <w:rsid w:val="00693D65"/>
    <w:rsid w:val="00694B82"/>
    <w:rsid w:val="00694EEA"/>
    <w:rsid w:val="00695685"/>
    <w:rsid w:val="00695FAB"/>
    <w:rsid w:val="006A1870"/>
    <w:rsid w:val="006A31E4"/>
    <w:rsid w:val="006A43E5"/>
    <w:rsid w:val="006A7841"/>
    <w:rsid w:val="006C0F4A"/>
    <w:rsid w:val="006C4EAF"/>
    <w:rsid w:val="006C597E"/>
    <w:rsid w:val="006D0BD4"/>
    <w:rsid w:val="006E030F"/>
    <w:rsid w:val="006E11D5"/>
    <w:rsid w:val="006E356E"/>
    <w:rsid w:val="006E7CE2"/>
    <w:rsid w:val="006F33B2"/>
    <w:rsid w:val="006F5438"/>
    <w:rsid w:val="006F56FF"/>
    <w:rsid w:val="0070112D"/>
    <w:rsid w:val="00701C53"/>
    <w:rsid w:val="00704592"/>
    <w:rsid w:val="007051F0"/>
    <w:rsid w:val="007059D7"/>
    <w:rsid w:val="007064AE"/>
    <w:rsid w:val="0071552C"/>
    <w:rsid w:val="00722CE2"/>
    <w:rsid w:val="00723B11"/>
    <w:rsid w:val="0072492A"/>
    <w:rsid w:val="00732F36"/>
    <w:rsid w:val="00733AC0"/>
    <w:rsid w:val="00734364"/>
    <w:rsid w:val="00734E90"/>
    <w:rsid w:val="00736878"/>
    <w:rsid w:val="007379D8"/>
    <w:rsid w:val="00741C95"/>
    <w:rsid w:val="0074347E"/>
    <w:rsid w:val="00745883"/>
    <w:rsid w:val="007472E8"/>
    <w:rsid w:val="00750180"/>
    <w:rsid w:val="007518A2"/>
    <w:rsid w:val="00751FF9"/>
    <w:rsid w:val="007521BD"/>
    <w:rsid w:val="00755E83"/>
    <w:rsid w:val="00757098"/>
    <w:rsid w:val="007600CD"/>
    <w:rsid w:val="00760C5F"/>
    <w:rsid w:val="00760FAB"/>
    <w:rsid w:val="007636D8"/>
    <w:rsid w:val="00765B59"/>
    <w:rsid w:val="00765E69"/>
    <w:rsid w:val="00767AB7"/>
    <w:rsid w:val="00771670"/>
    <w:rsid w:val="0077358C"/>
    <w:rsid w:val="0077469F"/>
    <w:rsid w:val="0078224F"/>
    <w:rsid w:val="007846E1"/>
    <w:rsid w:val="00791938"/>
    <w:rsid w:val="00792BAC"/>
    <w:rsid w:val="007932ED"/>
    <w:rsid w:val="00793547"/>
    <w:rsid w:val="00795427"/>
    <w:rsid w:val="007A2CA3"/>
    <w:rsid w:val="007A5142"/>
    <w:rsid w:val="007A619B"/>
    <w:rsid w:val="007A7DCD"/>
    <w:rsid w:val="007C0A65"/>
    <w:rsid w:val="007C59F5"/>
    <w:rsid w:val="007C68FE"/>
    <w:rsid w:val="007C7639"/>
    <w:rsid w:val="007E01AA"/>
    <w:rsid w:val="007E083A"/>
    <w:rsid w:val="007E136B"/>
    <w:rsid w:val="007E1B0F"/>
    <w:rsid w:val="007E34FE"/>
    <w:rsid w:val="007E645A"/>
    <w:rsid w:val="007F03EF"/>
    <w:rsid w:val="007F0B53"/>
    <w:rsid w:val="007F253F"/>
    <w:rsid w:val="007F517A"/>
    <w:rsid w:val="007F5A1B"/>
    <w:rsid w:val="007F6F47"/>
    <w:rsid w:val="007F7F3F"/>
    <w:rsid w:val="008043A8"/>
    <w:rsid w:val="00807497"/>
    <w:rsid w:val="00810074"/>
    <w:rsid w:val="008103E1"/>
    <w:rsid w:val="00813B59"/>
    <w:rsid w:val="00815270"/>
    <w:rsid w:val="00816D46"/>
    <w:rsid w:val="00821FC3"/>
    <w:rsid w:val="00827172"/>
    <w:rsid w:val="00827E12"/>
    <w:rsid w:val="00830D96"/>
    <w:rsid w:val="0083117A"/>
    <w:rsid w:val="008413D4"/>
    <w:rsid w:val="008448AB"/>
    <w:rsid w:val="00854F33"/>
    <w:rsid w:val="008560AB"/>
    <w:rsid w:val="00857569"/>
    <w:rsid w:val="00860070"/>
    <w:rsid w:val="00860856"/>
    <w:rsid w:val="008672D3"/>
    <w:rsid w:val="00870DC0"/>
    <w:rsid w:val="00872673"/>
    <w:rsid w:val="00877E3A"/>
    <w:rsid w:val="00882D07"/>
    <w:rsid w:val="008835F9"/>
    <w:rsid w:val="00884BB5"/>
    <w:rsid w:val="00884D7B"/>
    <w:rsid w:val="00885EC5"/>
    <w:rsid w:val="0088600F"/>
    <w:rsid w:val="00887F40"/>
    <w:rsid w:val="0089091F"/>
    <w:rsid w:val="00892A4A"/>
    <w:rsid w:val="008961A8"/>
    <w:rsid w:val="0089696F"/>
    <w:rsid w:val="008970F1"/>
    <w:rsid w:val="008A09D9"/>
    <w:rsid w:val="008A2327"/>
    <w:rsid w:val="008A2E2D"/>
    <w:rsid w:val="008A6893"/>
    <w:rsid w:val="008A6F01"/>
    <w:rsid w:val="008A7D31"/>
    <w:rsid w:val="008B550F"/>
    <w:rsid w:val="008B6136"/>
    <w:rsid w:val="008C0022"/>
    <w:rsid w:val="008C1063"/>
    <w:rsid w:val="008C1575"/>
    <w:rsid w:val="008C1632"/>
    <w:rsid w:val="008C2751"/>
    <w:rsid w:val="008D0510"/>
    <w:rsid w:val="008D060C"/>
    <w:rsid w:val="008D24DA"/>
    <w:rsid w:val="008D31DB"/>
    <w:rsid w:val="008D398D"/>
    <w:rsid w:val="008D505E"/>
    <w:rsid w:val="008E1857"/>
    <w:rsid w:val="008E29AE"/>
    <w:rsid w:val="008E5DC4"/>
    <w:rsid w:val="008E672A"/>
    <w:rsid w:val="008E73B4"/>
    <w:rsid w:val="008F083B"/>
    <w:rsid w:val="009077C7"/>
    <w:rsid w:val="0091092B"/>
    <w:rsid w:val="0091480B"/>
    <w:rsid w:val="00920AA1"/>
    <w:rsid w:val="009239B3"/>
    <w:rsid w:val="00924570"/>
    <w:rsid w:val="009252D3"/>
    <w:rsid w:val="00931B43"/>
    <w:rsid w:val="00931B92"/>
    <w:rsid w:val="00932A89"/>
    <w:rsid w:val="0093501F"/>
    <w:rsid w:val="00935E29"/>
    <w:rsid w:val="00936E6E"/>
    <w:rsid w:val="00937445"/>
    <w:rsid w:val="00941289"/>
    <w:rsid w:val="00942558"/>
    <w:rsid w:val="009469F3"/>
    <w:rsid w:val="00947B11"/>
    <w:rsid w:val="00953F7D"/>
    <w:rsid w:val="009572B5"/>
    <w:rsid w:val="00957FFB"/>
    <w:rsid w:val="009645FF"/>
    <w:rsid w:val="0097106C"/>
    <w:rsid w:val="00972A80"/>
    <w:rsid w:val="009750C1"/>
    <w:rsid w:val="00983B0D"/>
    <w:rsid w:val="00983DE8"/>
    <w:rsid w:val="009844DF"/>
    <w:rsid w:val="00984850"/>
    <w:rsid w:val="00984A06"/>
    <w:rsid w:val="00984CB3"/>
    <w:rsid w:val="00985927"/>
    <w:rsid w:val="00985D87"/>
    <w:rsid w:val="00986771"/>
    <w:rsid w:val="00991766"/>
    <w:rsid w:val="00992D2D"/>
    <w:rsid w:val="009A17D5"/>
    <w:rsid w:val="009A301A"/>
    <w:rsid w:val="009A4197"/>
    <w:rsid w:val="009A5903"/>
    <w:rsid w:val="009B011A"/>
    <w:rsid w:val="009B2432"/>
    <w:rsid w:val="009B29EA"/>
    <w:rsid w:val="009B3BC0"/>
    <w:rsid w:val="009B3D84"/>
    <w:rsid w:val="009B41CE"/>
    <w:rsid w:val="009B41D6"/>
    <w:rsid w:val="009B498D"/>
    <w:rsid w:val="009B70FE"/>
    <w:rsid w:val="009B79DB"/>
    <w:rsid w:val="009C11EF"/>
    <w:rsid w:val="009C1BB1"/>
    <w:rsid w:val="009C4732"/>
    <w:rsid w:val="009C47DE"/>
    <w:rsid w:val="009C4855"/>
    <w:rsid w:val="009C50E9"/>
    <w:rsid w:val="009C62C8"/>
    <w:rsid w:val="009C7593"/>
    <w:rsid w:val="009C7A67"/>
    <w:rsid w:val="009D1DEB"/>
    <w:rsid w:val="009D1F4E"/>
    <w:rsid w:val="009D214D"/>
    <w:rsid w:val="009D35DF"/>
    <w:rsid w:val="009D491D"/>
    <w:rsid w:val="009D679C"/>
    <w:rsid w:val="009D6FD3"/>
    <w:rsid w:val="009E34C5"/>
    <w:rsid w:val="009E67D6"/>
    <w:rsid w:val="009F0A12"/>
    <w:rsid w:val="009F39CA"/>
    <w:rsid w:val="009F48DB"/>
    <w:rsid w:val="009F4D5F"/>
    <w:rsid w:val="009F6085"/>
    <w:rsid w:val="009F6C5C"/>
    <w:rsid w:val="009F6D7A"/>
    <w:rsid w:val="00A044D9"/>
    <w:rsid w:val="00A10A69"/>
    <w:rsid w:val="00A10D58"/>
    <w:rsid w:val="00A16E93"/>
    <w:rsid w:val="00A17A6B"/>
    <w:rsid w:val="00A205AC"/>
    <w:rsid w:val="00A20625"/>
    <w:rsid w:val="00A21A7E"/>
    <w:rsid w:val="00A2222E"/>
    <w:rsid w:val="00A22D1C"/>
    <w:rsid w:val="00A25B60"/>
    <w:rsid w:val="00A26522"/>
    <w:rsid w:val="00A26CC1"/>
    <w:rsid w:val="00A26D0E"/>
    <w:rsid w:val="00A2783A"/>
    <w:rsid w:val="00A34AA7"/>
    <w:rsid w:val="00A35EA8"/>
    <w:rsid w:val="00A401EA"/>
    <w:rsid w:val="00A402B0"/>
    <w:rsid w:val="00A40E41"/>
    <w:rsid w:val="00A411B5"/>
    <w:rsid w:val="00A42508"/>
    <w:rsid w:val="00A427EA"/>
    <w:rsid w:val="00A436AF"/>
    <w:rsid w:val="00A453BD"/>
    <w:rsid w:val="00A54B6D"/>
    <w:rsid w:val="00A552BE"/>
    <w:rsid w:val="00A565C6"/>
    <w:rsid w:val="00A5723D"/>
    <w:rsid w:val="00A61A22"/>
    <w:rsid w:val="00A630D1"/>
    <w:rsid w:val="00A63B07"/>
    <w:rsid w:val="00A649DE"/>
    <w:rsid w:val="00A66608"/>
    <w:rsid w:val="00A67678"/>
    <w:rsid w:val="00A75751"/>
    <w:rsid w:val="00A8562D"/>
    <w:rsid w:val="00A8619E"/>
    <w:rsid w:val="00A9270F"/>
    <w:rsid w:val="00A960EF"/>
    <w:rsid w:val="00AA3D36"/>
    <w:rsid w:val="00AA6CA6"/>
    <w:rsid w:val="00AA7DD2"/>
    <w:rsid w:val="00AC1519"/>
    <w:rsid w:val="00AC1DA7"/>
    <w:rsid w:val="00AC66A2"/>
    <w:rsid w:val="00AC6AA4"/>
    <w:rsid w:val="00AD0120"/>
    <w:rsid w:val="00AD4ADB"/>
    <w:rsid w:val="00AD6216"/>
    <w:rsid w:val="00AD6620"/>
    <w:rsid w:val="00AE03DB"/>
    <w:rsid w:val="00AE09C0"/>
    <w:rsid w:val="00AE11D3"/>
    <w:rsid w:val="00AE2669"/>
    <w:rsid w:val="00AE6E5C"/>
    <w:rsid w:val="00B0087A"/>
    <w:rsid w:val="00B02339"/>
    <w:rsid w:val="00B07D4D"/>
    <w:rsid w:val="00B10895"/>
    <w:rsid w:val="00B10EA6"/>
    <w:rsid w:val="00B12E50"/>
    <w:rsid w:val="00B14721"/>
    <w:rsid w:val="00B14A3C"/>
    <w:rsid w:val="00B16202"/>
    <w:rsid w:val="00B22389"/>
    <w:rsid w:val="00B23307"/>
    <w:rsid w:val="00B32965"/>
    <w:rsid w:val="00B32FC1"/>
    <w:rsid w:val="00B35543"/>
    <w:rsid w:val="00B40CFB"/>
    <w:rsid w:val="00B44FBA"/>
    <w:rsid w:val="00B457A5"/>
    <w:rsid w:val="00B52461"/>
    <w:rsid w:val="00B528F5"/>
    <w:rsid w:val="00B5293B"/>
    <w:rsid w:val="00B52C62"/>
    <w:rsid w:val="00B53DDE"/>
    <w:rsid w:val="00B53EF8"/>
    <w:rsid w:val="00B636F0"/>
    <w:rsid w:val="00B66C0D"/>
    <w:rsid w:val="00B71ADF"/>
    <w:rsid w:val="00B71C0D"/>
    <w:rsid w:val="00B72802"/>
    <w:rsid w:val="00B8231F"/>
    <w:rsid w:val="00B8254F"/>
    <w:rsid w:val="00B84293"/>
    <w:rsid w:val="00B843E2"/>
    <w:rsid w:val="00B867BC"/>
    <w:rsid w:val="00B9071D"/>
    <w:rsid w:val="00B96D09"/>
    <w:rsid w:val="00BA0394"/>
    <w:rsid w:val="00BA08D4"/>
    <w:rsid w:val="00BA12D3"/>
    <w:rsid w:val="00BA2D8A"/>
    <w:rsid w:val="00BA6984"/>
    <w:rsid w:val="00BB2577"/>
    <w:rsid w:val="00BB35E4"/>
    <w:rsid w:val="00BB601A"/>
    <w:rsid w:val="00BB74B0"/>
    <w:rsid w:val="00BD4798"/>
    <w:rsid w:val="00BD506B"/>
    <w:rsid w:val="00BD5F10"/>
    <w:rsid w:val="00BE018F"/>
    <w:rsid w:val="00BE0A64"/>
    <w:rsid w:val="00BE5708"/>
    <w:rsid w:val="00BF4013"/>
    <w:rsid w:val="00BF5442"/>
    <w:rsid w:val="00C02101"/>
    <w:rsid w:val="00C03058"/>
    <w:rsid w:val="00C04374"/>
    <w:rsid w:val="00C12493"/>
    <w:rsid w:val="00C14CB6"/>
    <w:rsid w:val="00C174A2"/>
    <w:rsid w:val="00C175CA"/>
    <w:rsid w:val="00C22830"/>
    <w:rsid w:val="00C261C2"/>
    <w:rsid w:val="00C2757A"/>
    <w:rsid w:val="00C2780E"/>
    <w:rsid w:val="00C300F4"/>
    <w:rsid w:val="00C31F61"/>
    <w:rsid w:val="00C3461D"/>
    <w:rsid w:val="00C44CBF"/>
    <w:rsid w:val="00C45EE0"/>
    <w:rsid w:val="00C47E1B"/>
    <w:rsid w:val="00C47E96"/>
    <w:rsid w:val="00C5037E"/>
    <w:rsid w:val="00C5047E"/>
    <w:rsid w:val="00C55262"/>
    <w:rsid w:val="00C57B41"/>
    <w:rsid w:val="00C643C6"/>
    <w:rsid w:val="00C6554A"/>
    <w:rsid w:val="00C8078B"/>
    <w:rsid w:val="00C83BED"/>
    <w:rsid w:val="00C85374"/>
    <w:rsid w:val="00C85A52"/>
    <w:rsid w:val="00C86AE1"/>
    <w:rsid w:val="00CA0F54"/>
    <w:rsid w:val="00CA1255"/>
    <w:rsid w:val="00CA1F27"/>
    <w:rsid w:val="00CA206F"/>
    <w:rsid w:val="00CA43F2"/>
    <w:rsid w:val="00CA6B4A"/>
    <w:rsid w:val="00CC1753"/>
    <w:rsid w:val="00CC23B2"/>
    <w:rsid w:val="00CC4B37"/>
    <w:rsid w:val="00CD19FF"/>
    <w:rsid w:val="00CD4C6A"/>
    <w:rsid w:val="00CD51D0"/>
    <w:rsid w:val="00CD54A2"/>
    <w:rsid w:val="00CD59A7"/>
    <w:rsid w:val="00CD5B26"/>
    <w:rsid w:val="00CD673A"/>
    <w:rsid w:val="00CE64F2"/>
    <w:rsid w:val="00CE78E0"/>
    <w:rsid w:val="00CF3FDA"/>
    <w:rsid w:val="00CF7A62"/>
    <w:rsid w:val="00D008AF"/>
    <w:rsid w:val="00D01B91"/>
    <w:rsid w:val="00D052E2"/>
    <w:rsid w:val="00D12C95"/>
    <w:rsid w:val="00D17286"/>
    <w:rsid w:val="00D20715"/>
    <w:rsid w:val="00D25415"/>
    <w:rsid w:val="00D336BE"/>
    <w:rsid w:val="00D33DBC"/>
    <w:rsid w:val="00D36337"/>
    <w:rsid w:val="00D36EF7"/>
    <w:rsid w:val="00D36F7E"/>
    <w:rsid w:val="00D44A32"/>
    <w:rsid w:val="00D47CD5"/>
    <w:rsid w:val="00D5624C"/>
    <w:rsid w:val="00D5664C"/>
    <w:rsid w:val="00D618CC"/>
    <w:rsid w:val="00D6311C"/>
    <w:rsid w:val="00D63777"/>
    <w:rsid w:val="00D63D9D"/>
    <w:rsid w:val="00D65C73"/>
    <w:rsid w:val="00D671B1"/>
    <w:rsid w:val="00D72E70"/>
    <w:rsid w:val="00D8024F"/>
    <w:rsid w:val="00D86438"/>
    <w:rsid w:val="00D90131"/>
    <w:rsid w:val="00D91CD4"/>
    <w:rsid w:val="00D9630D"/>
    <w:rsid w:val="00DA6767"/>
    <w:rsid w:val="00DA7F2E"/>
    <w:rsid w:val="00DB0D3B"/>
    <w:rsid w:val="00DB4FB0"/>
    <w:rsid w:val="00DB5048"/>
    <w:rsid w:val="00DB6E14"/>
    <w:rsid w:val="00DC069F"/>
    <w:rsid w:val="00DC1E3C"/>
    <w:rsid w:val="00DC5BCB"/>
    <w:rsid w:val="00DC7A5F"/>
    <w:rsid w:val="00DD246F"/>
    <w:rsid w:val="00DD71FE"/>
    <w:rsid w:val="00DE1264"/>
    <w:rsid w:val="00DE3C0B"/>
    <w:rsid w:val="00DE4B30"/>
    <w:rsid w:val="00DE55DA"/>
    <w:rsid w:val="00DE77A7"/>
    <w:rsid w:val="00DF03CD"/>
    <w:rsid w:val="00DF1CBB"/>
    <w:rsid w:val="00DF63E9"/>
    <w:rsid w:val="00DF7C0F"/>
    <w:rsid w:val="00DF7E4A"/>
    <w:rsid w:val="00E0352A"/>
    <w:rsid w:val="00E043DD"/>
    <w:rsid w:val="00E05B6D"/>
    <w:rsid w:val="00E06953"/>
    <w:rsid w:val="00E102E0"/>
    <w:rsid w:val="00E2006C"/>
    <w:rsid w:val="00E262B2"/>
    <w:rsid w:val="00E32056"/>
    <w:rsid w:val="00E362F3"/>
    <w:rsid w:val="00E367F4"/>
    <w:rsid w:val="00E41B17"/>
    <w:rsid w:val="00E42371"/>
    <w:rsid w:val="00E4269A"/>
    <w:rsid w:val="00E434A3"/>
    <w:rsid w:val="00E4489C"/>
    <w:rsid w:val="00E4658F"/>
    <w:rsid w:val="00E5049D"/>
    <w:rsid w:val="00E5086D"/>
    <w:rsid w:val="00E521A5"/>
    <w:rsid w:val="00E52763"/>
    <w:rsid w:val="00E53C40"/>
    <w:rsid w:val="00E557F2"/>
    <w:rsid w:val="00E56540"/>
    <w:rsid w:val="00E5660D"/>
    <w:rsid w:val="00E57042"/>
    <w:rsid w:val="00E570EE"/>
    <w:rsid w:val="00E576A1"/>
    <w:rsid w:val="00E57986"/>
    <w:rsid w:val="00E60EBE"/>
    <w:rsid w:val="00E61161"/>
    <w:rsid w:val="00E622DD"/>
    <w:rsid w:val="00E636D5"/>
    <w:rsid w:val="00E672DE"/>
    <w:rsid w:val="00E72078"/>
    <w:rsid w:val="00E72DBF"/>
    <w:rsid w:val="00E7351E"/>
    <w:rsid w:val="00E73664"/>
    <w:rsid w:val="00E778E5"/>
    <w:rsid w:val="00E807AC"/>
    <w:rsid w:val="00E80A3F"/>
    <w:rsid w:val="00E83002"/>
    <w:rsid w:val="00E87BC8"/>
    <w:rsid w:val="00E90349"/>
    <w:rsid w:val="00E90EF0"/>
    <w:rsid w:val="00E91142"/>
    <w:rsid w:val="00E95922"/>
    <w:rsid w:val="00E977A3"/>
    <w:rsid w:val="00EA2392"/>
    <w:rsid w:val="00EA344A"/>
    <w:rsid w:val="00EA3E85"/>
    <w:rsid w:val="00EA4858"/>
    <w:rsid w:val="00EB0DEE"/>
    <w:rsid w:val="00EB1904"/>
    <w:rsid w:val="00EB2247"/>
    <w:rsid w:val="00EB360D"/>
    <w:rsid w:val="00EB4923"/>
    <w:rsid w:val="00EB590E"/>
    <w:rsid w:val="00EC0B56"/>
    <w:rsid w:val="00EC4476"/>
    <w:rsid w:val="00EC44C3"/>
    <w:rsid w:val="00EC4941"/>
    <w:rsid w:val="00EC5C66"/>
    <w:rsid w:val="00EC6B73"/>
    <w:rsid w:val="00EC73A8"/>
    <w:rsid w:val="00ED2B3F"/>
    <w:rsid w:val="00ED374F"/>
    <w:rsid w:val="00ED7414"/>
    <w:rsid w:val="00EE1630"/>
    <w:rsid w:val="00EE4D01"/>
    <w:rsid w:val="00EE5642"/>
    <w:rsid w:val="00EE57AD"/>
    <w:rsid w:val="00EE6DA6"/>
    <w:rsid w:val="00EE71B6"/>
    <w:rsid w:val="00EF1983"/>
    <w:rsid w:val="00EF402A"/>
    <w:rsid w:val="00F04B03"/>
    <w:rsid w:val="00F07FA0"/>
    <w:rsid w:val="00F1110A"/>
    <w:rsid w:val="00F11BF5"/>
    <w:rsid w:val="00F11EEC"/>
    <w:rsid w:val="00F12BF2"/>
    <w:rsid w:val="00F155D8"/>
    <w:rsid w:val="00F211A4"/>
    <w:rsid w:val="00F2424D"/>
    <w:rsid w:val="00F26C68"/>
    <w:rsid w:val="00F2708B"/>
    <w:rsid w:val="00F32E96"/>
    <w:rsid w:val="00F35826"/>
    <w:rsid w:val="00F41910"/>
    <w:rsid w:val="00F444E2"/>
    <w:rsid w:val="00F528EC"/>
    <w:rsid w:val="00F54B68"/>
    <w:rsid w:val="00F5768C"/>
    <w:rsid w:val="00F5799A"/>
    <w:rsid w:val="00F6045C"/>
    <w:rsid w:val="00F7167B"/>
    <w:rsid w:val="00F71E7E"/>
    <w:rsid w:val="00F72AF0"/>
    <w:rsid w:val="00F72F9F"/>
    <w:rsid w:val="00F84923"/>
    <w:rsid w:val="00F84C01"/>
    <w:rsid w:val="00F901AB"/>
    <w:rsid w:val="00F917B0"/>
    <w:rsid w:val="00F91BA1"/>
    <w:rsid w:val="00F91EBC"/>
    <w:rsid w:val="00F948B3"/>
    <w:rsid w:val="00FA0A06"/>
    <w:rsid w:val="00FA1E36"/>
    <w:rsid w:val="00FA7576"/>
    <w:rsid w:val="00FB0383"/>
    <w:rsid w:val="00FB0418"/>
    <w:rsid w:val="00FB7810"/>
    <w:rsid w:val="00FB7EBE"/>
    <w:rsid w:val="00FC3E2D"/>
    <w:rsid w:val="00FC6FBC"/>
    <w:rsid w:val="00FD051A"/>
    <w:rsid w:val="00FD2F66"/>
    <w:rsid w:val="00FD5A57"/>
    <w:rsid w:val="00FD61F1"/>
    <w:rsid w:val="00FD6893"/>
    <w:rsid w:val="00FE0217"/>
    <w:rsid w:val="00FE7688"/>
    <w:rsid w:val="00FF1827"/>
    <w:rsid w:val="00FF1B6B"/>
    <w:rsid w:val="00FF5358"/>
    <w:rsid w:val="00FF5AAE"/>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uiPriority w:val="59"/>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1">
    <w:name w:val="Listă paragraf1"/>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styleId="HTMLPreformatted">
    <w:name w:val="HTML Preformatted"/>
    <w:basedOn w:val="Normal"/>
    <w:link w:val="HTMLPreformattedChar"/>
    <w:semiHidden/>
    <w:unhideWhenUsed/>
    <w:rsid w:val="0043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PreformattedChar">
    <w:name w:val="HTML Preformatted Char"/>
    <w:basedOn w:val="DefaultParagraphFont"/>
    <w:link w:val="HTMLPreformatted"/>
    <w:semiHidden/>
    <w:rsid w:val="00431154"/>
    <w:rPr>
      <w:rFonts w:ascii="Courier New" w:hAnsi="Courier New" w:cs="Courier New"/>
      <w:lang w:val="ru-RU" w:eastAsia="ru-RU"/>
    </w:rPr>
  </w:style>
  <w:style w:type="paragraph" w:customStyle="1" w:styleId="Heading1a">
    <w:name w:val="Heading 1a"/>
    <w:rsid w:val="00431154"/>
    <w:pPr>
      <w:keepNext/>
      <w:keepLines/>
      <w:tabs>
        <w:tab w:val="left" w:pos="-720"/>
      </w:tabs>
      <w:suppressAutoHyphens/>
      <w:jc w:val="center"/>
    </w:pPr>
    <w:rPr>
      <w:b/>
      <w:smallCaps/>
      <w:sz w:val="32"/>
    </w:rPr>
  </w:style>
  <w:style w:type="paragraph" w:customStyle="1" w:styleId="Default">
    <w:name w:val="Default"/>
    <w:rsid w:val="0043115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523913">
      <w:bodyDiv w:val="1"/>
      <w:marLeft w:val="0"/>
      <w:marRight w:val="0"/>
      <w:marTop w:val="0"/>
      <w:marBottom w:val="0"/>
      <w:divBdr>
        <w:top w:val="none" w:sz="0" w:space="0" w:color="auto"/>
        <w:left w:val="none" w:sz="0" w:space="0" w:color="auto"/>
        <w:bottom w:val="none" w:sz="0" w:space="0" w:color="auto"/>
        <w:right w:val="none" w:sz="0" w:space="0" w:color="auto"/>
      </w:divBdr>
    </w:div>
    <w:div w:id="1004012337">
      <w:bodyDiv w:val="1"/>
      <w:marLeft w:val="0"/>
      <w:marRight w:val="0"/>
      <w:marTop w:val="0"/>
      <w:marBottom w:val="0"/>
      <w:divBdr>
        <w:top w:val="none" w:sz="0" w:space="0" w:color="auto"/>
        <w:left w:val="none" w:sz="0" w:space="0" w:color="auto"/>
        <w:bottom w:val="none" w:sz="0" w:space="0" w:color="auto"/>
        <w:right w:val="none" w:sz="0" w:space="0" w:color="auto"/>
      </w:divBdr>
    </w:div>
    <w:div w:id="1136726944">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 w:id="2095935848">
      <w:bodyDiv w:val="1"/>
      <w:marLeft w:val="0"/>
      <w:marRight w:val="0"/>
      <w:marTop w:val="0"/>
      <w:marBottom w:val="0"/>
      <w:divBdr>
        <w:top w:val="none" w:sz="0" w:space="0" w:color="auto"/>
        <w:left w:val="none" w:sz="0" w:space="0" w:color="auto"/>
        <w:bottom w:val="none" w:sz="0" w:space="0" w:color="auto"/>
        <w:right w:val="none" w:sz="0" w:space="0" w:color="auto"/>
      </w:divBdr>
    </w:div>
    <w:div w:id="211478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0" ma:contentTypeDescription="Create a new document." ma:contentTypeScope="" ma:versionID="72a5e5031e153ee6ca550c7faaa7e37d">
  <xsd:schema xmlns:xsd="http://www.w3.org/2001/XMLSchema" xmlns:xs="http://www.w3.org/2001/XMLSchema" xmlns:p="http://schemas.microsoft.com/office/2006/metadata/properties" xmlns:ns2="644a89e5-6bf3-45be-973d-31dedccce5a6" targetNamespace="http://schemas.microsoft.com/office/2006/metadata/properties" ma:root="true" ma:fieldsID="353d1b6eba8f3c6a2a176d9b99b089eb"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21D4B-E6E5-4364-A44C-58865E579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60A68E-36FA-4977-B2A8-0185CC394C1F}">
  <ds:schemaRefs>
    <ds:schemaRef ds:uri="http://schemas.microsoft.com/sharepoint/v3/contenttype/forms"/>
  </ds:schemaRefs>
</ds:datastoreItem>
</file>

<file path=customXml/itemProps3.xml><?xml version="1.0" encoding="utf-8"?>
<ds:datastoreItem xmlns:ds="http://schemas.openxmlformats.org/officeDocument/2006/customXml" ds:itemID="{D2B3E831-D921-4B01-80CD-9A078D5F08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420101-7FF3-472C-BDC3-3454C26DA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1485</Words>
  <Characters>8471</Characters>
  <Application>Microsoft Office Word</Application>
  <DocSecurity>0</DocSecurity>
  <Lines>70</Lines>
  <Paragraphs>19</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2021-06-15T18:18:00Z</dcterms:created>
  <dcterms:modified xsi:type="dcterms:W3CDTF">2021-06-18T16:18:00Z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