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DE9A9" w14:textId="4DC49E7E" w:rsidR="009265D7" w:rsidRPr="00B90636" w:rsidRDefault="00EB65EC" w:rsidP="00B90636">
      <w:pPr>
        <w:pStyle w:val="Heading1a"/>
        <w:keepNext w:val="0"/>
        <w:keepLines w:val="0"/>
        <w:tabs>
          <w:tab w:val="clear" w:pos="-720"/>
        </w:tabs>
        <w:suppressAutoHyphens w:val="0"/>
        <w:rPr>
          <w:caps/>
          <w:smallCaps w:val="0"/>
          <w:sz w:val="20"/>
        </w:rPr>
      </w:pPr>
      <w:r w:rsidRPr="00B90636">
        <w:rPr>
          <w:caps/>
          <w:smallCaps w:val="0"/>
          <w:sz w:val="20"/>
        </w:rPr>
        <w:t>EDUCATION</w:t>
      </w:r>
      <w:r w:rsidR="009265D7" w:rsidRPr="00B90636">
        <w:rPr>
          <w:caps/>
          <w:smallCaps w:val="0"/>
          <w:sz w:val="20"/>
        </w:rPr>
        <w:t xml:space="preserve"> </w:t>
      </w:r>
      <w:r w:rsidRPr="00B90636">
        <w:rPr>
          <w:caps/>
          <w:smallCaps w:val="0"/>
          <w:sz w:val="20"/>
        </w:rPr>
        <w:t>QUALITY IMPROVEMENT</w:t>
      </w:r>
      <w:r w:rsidR="009265D7" w:rsidRPr="00B90636">
        <w:rPr>
          <w:caps/>
          <w:smallCaps w:val="0"/>
          <w:sz w:val="20"/>
        </w:rPr>
        <w:t xml:space="preserve"> Project</w:t>
      </w:r>
    </w:p>
    <w:p w14:paraId="3F42672D" w14:textId="5791DCEC" w:rsidR="009265D7" w:rsidRPr="00B90636" w:rsidRDefault="005E558C" w:rsidP="00B90636">
      <w:pPr>
        <w:pStyle w:val="Heading1a"/>
        <w:keepNext w:val="0"/>
        <w:keepLines w:val="0"/>
        <w:tabs>
          <w:tab w:val="clear" w:pos="-720"/>
        </w:tabs>
        <w:suppressAutoHyphens w:val="0"/>
        <w:rPr>
          <w:bCs/>
          <w:smallCaps w:val="0"/>
          <w:sz w:val="20"/>
        </w:rPr>
      </w:pPr>
      <w:r w:rsidRPr="00B90636">
        <w:rPr>
          <w:bCs/>
          <w:smallCaps w:val="0"/>
          <w:sz w:val="20"/>
        </w:rPr>
        <w:t>MINISTRY OF EDUCATION AND RESEARCH</w:t>
      </w:r>
    </w:p>
    <w:p w14:paraId="29E7F084" w14:textId="77777777" w:rsidR="007F347F" w:rsidRPr="00B90636" w:rsidRDefault="007F347F" w:rsidP="00B90636">
      <w:pPr>
        <w:pStyle w:val="Heading1a"/>
        <w:keepNext w:val="0"/>
        <w:keepLines w:val="0"/>
        <w:tabs>
          <w:tab w:val="clear" w:pos="-720"/>
        </w:tabs>
        <w:suppressAutoHyphens w:val="0"/>
        <w:rPr>
          <w:caps/>
          <w:smallCaps w:val="0"/>
          <w:sz w:val="20"/>
        </w:rPr>
      </w:pPr>
    </w:p>
    <w:p w14:paraId="11EDB237" w14:textId="77777777" w:rsidR="009265D7" w:rsidRPr="00B90636" w:rsidRDefault="009265D7" w:rsidP="00B90636">
      <w:pPr>
        <w:jc w:val="center"/>
      </w:pPr>
      <w:r w:rsidRPr="00B90636">
        <w:rPr>
          <w:b/>
          <w:bCs/>
        </w:rPr>
        <w:t>TERMS OF REFERENCE</w:t>
      </w:r>
      <w:r w:rsidRPr="00B90636">
        <w:t xml:space="preserve"> </w:t>
      </w:r>
    </w:p>
    <w:p w14:paraId="442ECC95" w14:textId="57A6FE99" w:rsidR="005E558C" w:rsidRPr="00B90636" w:rsidRDefault="002D1037" w:rsidP="00B90636">
      <w:pPr>
        <w:jc w:val="center"/>
        <w:rPr>
          <w:b/>
          <w:bCs/>
        </w:rPr>
      </w:pPr>
      <w:r w:rsidRPr="00B90636">
        <w:rPr>
          <w:b/>
          <w:bCs/>
        </w:rPr>
        <w:t>ENVIRONMENTAL SPECIALIST</w:t>
      </w:r>
    </w:p>
    <w:p w14:paraId="2C5BC526" w14:textId="4F1FF855" w:rsidR="002D1037" w:rsidRPr="00B90636" w:rsidRDefault="00BF246F" w:rsidP="00B90636">
      <w:pPr>
        <w:ind w:left="360"/>
        <w:jc w:val="center"/>
        <w:rPr>
          <w:b/>
        </w:rPr>
      </w:pPr>
      <w:bookmarkStart w:id="0" w:name="_Hlk144407464"/>
      <w:r w:rsidRPr="00B90636">
        <w:t>Full-time assignment</w:t>
      </w:r>
    </w:p>
    <w:bookmarkEnd w:id="0"/>
    <w:p w14:paraId="0439BFE1" w14:textId="6DA309D1" w:rsidR="00BF246F" w:rsidRPr="00B90636" w:rsidRDefault="00BF246F" w:rsidP="00B90636">
      <w:pPr>
        <w:rPr>
          <w:b/>
        </w:rPr>
      </w:pPr>
    </w:p>
    <w:p w14:paraId="22BC8B11" w14:textId="64939158" w:rsidR="00B90636" w:rsidRDefault="00B90636" w:rsidP="00B90636">
      <w:pPr>
        <w:rPr>
          <w:b/>
        </w:rPr>
      </w:pPr>
      <w:r w:rsidRPr="00B90636">
        <w:rPr>
          <w:b/>
        </w:rPr>
        <w:t>Procurement Reference No.: MD-MOED-378053-CS-INDV</w:t>
      </w:r>
    </w:p>
    <w:p w14:paraId="0C3BB6E3" w14:textId="77777777" w:rsidR="00B90636" w:rsidRPr="00B90636" w:rsidRDefault="00B90636" w:rsidP="00B90636">
      <w:pPr>
        <w:rPr>
          <w:b/>
        </w:rPr>
      </w:pPr>
    </w:p>
    <w:p w14:paraId="61BB7764" w14:textId="1886BE28" w:rsidR="009265D7" w:rsidRPr="00B90636" w:rsidRDefault="009265D7" w:rsidP="00B90636">
      <w:pPr>
        <w:pStyle w:val="ListParagraph"/>
        <w:numPr>
          <w:ilvl w:val="0"/>
          <w:numId w:val="24"/>
        </w:numPr>
        <w:rPr>
          <w:rFonts w:ascii="Times New Roman" w:hAnsi="Times New Roman"/>
          <w:b/>
          <w:sz w:val="20"/>
          <w:szCs w:val="20"/>
        </w:rPr>
      </w:pPr>
      <w:r w:rsidRPr="00B90636">
        <w:rPr>
          <w:rFonts w:ascii="Times New Roman" w:hAnsi="Times New Roman"/>
          <w:b/>
          <w:sz w:val="20"/>
          <w:szCs w:val="20"/>
        </w:rPr>
        <w:t>BACKGROUND</w:t>
      </w:r>
    </w:p>
    <w:p w14:paraId="35A3584A" w14:textId="77777777" w:rsidR="00E73F9E" w:rsidRPr="00B90636" w:rsidRDefault="00E73F9E" w:rsidP="00B90636">
      <w:pPr>
        <w:pStyle w:val="Default"/>
        <w:jc w:val="both"/>
        <w:rPr>
          <w:b/>
          <w:bCs/>
          <w:sz w:val="20"/>
          <w:szCs w:val="20"/>
        </w:rPr>
      </w:pPr>
      <w:r w:rsidRPr="00B90636">
        <w:rPr>
          <w:b/>
          <w:bCs/>
          <w:sz w:val="20"/>
          <w:szCs w:val="20"/>
        </w:rPr>
        <w:t>Project context</w:t>
      </w:r>
    </w:p>
    <w:p w14:paraId="4CD9EB61" w14:textId="46065C11" w:rsidR="009265D7" w:rsidRPr="00B90636" w:rsidRDefault="009265D7" w:rsidP="00B90636">
      <w:pPr>
        <w:pStyle w:val="Default"/>
        <w:jc w:val="both"/>
        <w:rPr>
          <w:sz w:val="20"/>
          <w:szCs w:val="20"/>
        </w:rPr>
      </w:pPr>
      <w:r w:rsidRPr="00B90636">
        <w:rPr>
          <w:sz w:val="20"/>
          <w:szCs w:val="20"/>
        </w:rPr>
        <w:t>„</w:t>
      </w:r>
      <w:bookmarkStart w:id="1" w:name="_Hlk46050752"/>
      <w:r w:rsidR="00EB65EC" w:rsidRPr="00B90636">
        <w:rPr>
          <w:color w:val="auto"/>
          <w:sz w:val="20"/>
          <w:szCs w:val="20"/>
        </w:rPr>
        <w:t>Education</w:t>
      </w:r>
      <w:r w:rsidRPr="00B90636">
        <w:rPr>
          <w:color w:val="auto"/>
          <w:sz w:val="20"/>
          <w:szCs w:val="20"/>
        </w:rPr>
        <w:t xml:space="preserve"> </w:t>
      </w:r>
      <w:bookmarkEnd w:id="1"/>
      <w:r w:rsidR="00EB65EC" w:rsidRPr="00B90636">
        <w:rPr>
          <w:sz w:val="20"/>
          <w:szCs w:val="20"/>
        </w:rPr>
        <w:t>Quality Improvement</w:t>
      </w:r>
      <w:r w:rsidRPr="00B90636">
        <w:rPr>
          <w:sz w:val="20"/>
          <w:szCs w:val="20"/>
        </w:rPr>
        <w:t>” Project (</w:t>
      </w:r>
      <w:r w:rsidR="00EB65EC" w:rsidRPr="00B90636">
        <w:rPr>
          <w:sz w:val="20"/>
          <w:szCs w:val="20"/>
        </w:rPr>
        <w:t>EQIP</w:t>
      </w:r>
      <w:r w:rsidRPr="00B90636">
        <w:rPr>
          <w:sz w:val="20"/>
          <w:szCs w:val="20"/>
        </w:rPr>
        <w:t>) is a World Bank</w:t>
      </w:r>
      <w:r w:rsidR="00024BE9" w:rsidRPr="00B90636">
        <w:rPr>
          <w:sz w:val="20"/>
          <w:szCs w:val="20"/>
        </w:rPr>
        <w:t xml:space="preserve"> (hereinafter “the Bank”) </w:t>
      </w:r>
      <w:r w:rsidRPr="00B90636">
        <w:rPr>
          <w:sz w:val="20"/>
          <w:szCs w:val="20"/>
        </w:rPr>
        <w:t>-</w:t>
      </w:r>
      <w:r w:rsidR="00024BE9" w:rsidRPr="00B90636">
        <w:rPr>
          <w:sz w:val="20"/>
          <w:szCs w:val="20"/>
        </w:rPr>
        <w:t xml:space="preserve"> </w:t>
      </w:r>
      <w:r w:rsidRPr="00B90636">
        <w:rPr>
          <w:sz w:val="20"/>
          <w:szCs w:val="20"/>
        </w:rPr>
        <w:t xml:space="preserve">financed Project to be implemented between </w:t>
      </w:r>
      <w:r w:rsidR="00EB65EC" w:rsidRPr="00B90636">
        <w:rPr>
          <w:sz w:val="20"/>
          <w:szCs w:val="20"/>
        </w:rPr>
        <w:t>June</w:t>
      </w:r>
      <w:r w:rsidRPr="00B90636">
        <w:rPr>
          <w:sz w:val="20"/>
          <w:szCs w:val="20"/>
        </w:rPr>
        <w:t xml:space="preserve"> 202</w:t>
      </w:r>
      <w:r w:rsidR="00EB65EC" w:rsidRPr="00B90636">
        <w:rPr>
          <w:sz w:val="20"/>
          <w:szCs w:val="20"/>
        </w:rPr>
        <w:t>3</w:t>
      </w:r>
      <w:r w:rsidRPr="00B90636">
        <w:rPr>
          <w:sz w:val="20"/>
          <w:szCs w:val="20"/>
        </w:rPr>
        <w:t xml:space="preserve"> and December 202</w:t>
      </w:r>
      <w:r w:rsidR="00EB65EC" w:rsidRPr="00B90636">
        <w:rPr>
          <w:sz w:val="20"/>
          <w:szCs w:val="20"/>
        </w:rPr>
        <w:t>9</w:t>
      </w:r>
      <w:r w:rsidRPr="00B90636">
        <w:rPr>
          <w:sz w:val="20"/>
          <w:szCs w:val="20"/>
        </w:rPr>
        <w:t>.</w:t>
      </w:r>
    </w:p>
    <w:p w14:paraId="0911D860" w14:textId="77777777" w:rsidR="00EB65EC" w:rsidRPr="00B90636" w:rsidRDefault="00EB65EC" w:rsidP="00B90636">
      <w:pPr>
        <w:pStyle w:val="Default"/>
        <w:jc w:val="both"/>
        <w:rPr>
          <w:color w:val="auto"/>
          <w:sz w:val="20"/>
          <w:szCs w:val="20"/>
        </w:rPr>
      </w:pPr>
    </w:p>
    <w:p w14:paraId="0088D79C" w14:textId="43B08963" w:rsidR="00EB65EC" w:rsidRPr="00B90636" w:rsidRDefault="006449CB" w:rsidP="00B90636">
      <w:pPr>
        <w:pStyle w:val="Default"/>
        <w:jc w:val="both"/>
        <w:rPr>
          <w:sz w:val="20"/>
          <w:szCs w:val="20"/>
        </w:rPr>
      </w:pPr>
      <w:r w:rsidRPr="00B90636">
        <w:rPr>
          <w:sz w:val="20"/>
          <w:szCs w:val="20"/>
        </w:rPr>
        <w:t>The total cost of the Project is US$ 59.8million equivalent comprising (</w:t>
      </w:r>
      <w:proofErr w:type="spellStart"/>
      <w:r w:rsidRPr="00B90636">
        <w:rPr>
          <w:sz w:val="20"/>
          <w:szCs w:val="20"/>
        </w:rPr>
        <w:t>i</w:t>
      </w:r>
      <w:proofErr w:type="spellEnd"/>
      <w:r w:rsidRPr="00B90636">
        <w:rPr>
          <w:sz w:val="20"/>
          <w:szCs w:val="20"/>
        </w:rPr>
        <w:t>) a non-concessional portion in the amount of EUR36.5 million (US$40 million equivalent), (ii) a concessional portion in the amount of US$10 million under the Global Concessional Financing Facility (GCFF) on a non-reimbursable basis (Loan No. IBRD 9536-MD), (iii) grants in the amount of US$5 million from the Early Learning Partnership Multi-Donor Trust Fund (TF0C1507) and (iv) a grant in the amount of US$4.8 million from the Global Partnership for Education Fund (TF0C1484).</w:t>
      </w:r>
    </w:p>
    <w:p w14:paraId="36539C28" w14:textId="77777777" w:rsidR="006449CB" w:rsidRPr="00B90636" w:rsidRDefault="006449CB" w:rsidP="00B90636">
      <w:pPr>
        <w:pStyle w:val="Default"/>
        <w:jc w:val="both"/>
        <w:rPr>
          <w:sz w:val="20"/>
          <w:szCs w:val="20"/>
        </w:rPr>
      </w:pPr>
    </w:p>
    <w:p w14:paraId="20620C31" w14:textId="21FF8FC3" w:rsidR="00E73F9E" w:rsidRPr="00B90636" w:rsidRDefault="00E73F9E" w:rsidP="00B90636">
      <w:pPr>
        <w:pStyle w:val="Default"/>
        <w:jc w:val="both"/>
        <w:rPr>
          <w:b/>
          <w:bCs/>
          <w:sz w:val="20"/>
          <w:szCs w:val="20"/>
        </w:rPr>
      </w:pPr>
      <w:r w:rsidRPr="00B90636">
        <w:rPr>
          <w:b/>
          <w:bCs/>
          <w:sz w:val="20"/>
          <w:szCs w:val="20"/>
        </w:rPr>
        <w:t>The Project objectives and components</w:t>
      </w:r>
    </w:p>
    <w:p w14:paraId="54665C7B" w14:textId="33D8D4A2" w:rsidR="009265D7" w:rsidRPr="00B90636" w:rsidRDefault="00EB65EC" w:rsidP="00B90636">
      <w:pPr>
        <w:pStyle w:val="Default"/>
        <w:jc w:val="both"/>
        <w:rPr>
          <w:sz w:val="20"/>
          <w:szCs w:val="20"/>
        </w:rPr>
      </w:pPr>
      <w:r w:rsidRPr="00B90636">
        <w:rPr>
          <w:sz w:val="20"/>
          <w:szCs w:val="20"/>
        </w:rPr>
        <w:t>The project development objectives are to: (</w:t>
      </w:r>
      <w:proofErr w:type="spellStart"/>
      <w:r w:rsidRPr="00B90636">
        <w:rPr>
          <w:sz w:val="20"/>
          <w:szCs w:val="20"/>
        </w:rPr>
        <w:t>i</w:t>
      </w:r>
      <w:proofErr w:type="spellEnd"/>
      <w:r w:rsidRPr="00B90636">
        <w:rPr>
          <w:sz w:val="20"/>
          <w:szCs w:val="20"/>
        </w:rPr>
        <w:t xml:space="preserve">) improve the learning environment in Participating Institutions, with an emphasis on supporting Disadvantaged Students; and (ii) strengthen the capacity of the Ministry of Education and Research for sector management and refugee response. </w:t>
      </w:r>
      <w:r w:rsidR="009265D7" w:rsidRPr="00B90636">
        <w:rPr>
          <w:sz w:val="20"/>
          <w:szCs w:val="20"/>
        </w:rPr>
        <w:t xml:space="preserve">The Project is organized around </w:t>
      </w:r>
      <w:r w:rsidRPr="00B90636">
        <w:rPr>
          <w:sz w:val="20"/>
          <w:szCs w:val="20"/>
        </w:rPr>
        <w:t>four</w:t>
      </w:r>
      <w:r w:rsidR="009265D7" w:rsidRPr="00B90636">
        <w:rPr>
          <w:sz w:val="20"/>
          <w:szCs w:val="20"/>
        </w:rPr>
        <w:t xml:space="preserve"> components </w:t>
      </w:r>
      <w:r w:rsidR="00433957" w:rsidRPr="00B90636">
        <w:rPr>
          <w:sz w:val="20"/>
          <w:szCs w:val="20"/>
        </w:rPr>
        <w:t xml:space="preserve">and </w:t>
      </w:r>
      <w:r w:rsidR="00562005" w:rsidRPr="00B90636">
        <w:rPr>
          <w:sz w:val="20"/>
          <w:szCs w:val="20"/>
        </w:rPr>
        <w:t>its objectives will be achieved through improved teacher practices, a learning recovery program for disadvantaged students, an improved learning environment in targeted schools and preschools, and the development of the institutional capacity to design, implement and evaluate education reforms and refugee response interventions. The proposed Contingent Emergency Response Component under fourth part will support the country’s future response in the event of a natural or manmade disaster or emergency</w:t>
      </w:r>
      <w:r w:rsidR="009265D7" w:rsidRPr="00B90636">
        <w:rPr>
          <w:sz w:val="20"/>
          <w:szCs w:val="20"/>
        </w:rPr>
        <w:t>.</w:t>
      </w:r>
    </w:p>
    <w:p w14:paraId="75F6BB0A" w14:textId="77777777" w:rsidR="009265D7" w:rsidRPr="00B90636" w:rsidRDefault="009265D7" w:rsidP="00B90636">
      <w:pPr>
        <w:pStyle w:val="Default"/>
        <w:jc w:val="both"/>
        <w:rPr>
          <w:color w:val="auto"/>
          <w:sz w:val="20"/>
          <w:szCs w:val="20"/>
          <w:highlight w:val="yellow"/>
        </w:rPr>
      </w:pPr>
    </w:p>
    <w:p w14:paraId="15725F1A" w14:textId="0473FF8F" w:rsidR="009265D7" w:rsidRPr="00B90636" w:rsidRDefault="009265D7" w:rsidP="00B90636">
      <w:pPr>
        <w:pStyle w:val="Default"/>
        <w:jc w:val="both"/>
        <w:rPr>
          <w:color w:val="auto"/>
          <w:sz w:val="20"/>
          <w:szCs w:val="20"/>
        </w:rPr>
      </w:pPr>
      <w:r w:rsidRPr="00B90636">
        <w:rPr>
          <w:color w:val="auto"/>
          <w:sz w:val="20"/>
          <w:szCs w:val="20"/>
        </w:rPr>
        <w:t xml:space="preserve">The </w:t>
      </w:r>
      <w:r w:rsidR="00562005" w:rsidRPr="00B90636">
        <w:rPr>
          <w:color w:val="auto"/>
          <w:sz w:val="20"/>
          <w:szCs w:val="20"/>
        </w:rPr>
        <w:t>EQIP</w:t>
      </w:r>
      <w:r w:rsidRPr="00B90636">
        <w:rPr>
          <w:color w:val="auto"/>
          <w:sz w:val="20"/>
          <w:szCs w:val="20"/>
        </w:rPr>
        <w:t xml:space="preserve"> components are described below: </w:t>
      </w:r>
    </w:p>
    <w:p w14:paraId="5FB734A5" w14:textId="28EF3726" w:rsidR="009265D7" w:rsidRPr="00B90636" w:rsidRDefault="00024BE9" w:rsidP="00B90636">
      <w:pPr>
        <w:pStyle w:val="Default"/>
        <w:numPr>
          <w:ilvl w:val="0"/>
          <w:numId w:val="23"/>
        </w:numPr>
        <w:jc w:val="both"/>
        <w:rPr>
          <w:color w:val="auto"/>
          <w:sz w:val="20"/>
          <w:szCs w:val="20"/>
        </w:rPr>
      </w:pPr>
      <w:r w:rsidRPr="00B90636">
        <w:rPr>
          <w:i/>
          <w:iCs/>
          <w:color w:val="auto"/>
          <w:sz w:val="20"/>
          <w:szCs w:val="20"/>
        </w:rPr>
        <w:t>Component 1</w:t>
      </w:r>
      <w:r w:rsidRPr="00B90636">
        <w:rPr>
          <w:color w:val="auto"/>
          <w:sz w:val="20"/>
          <w:szCs w:val="20"/>
        </w:rPr>
        <w:t xml:space="preserve"> - </w:t>
      </w:r>
      <w:r w:rsidR="00562005" w:rsidRPr="00B90636">
        <w:rPr>
          <w:color w:val="auto"/>
          <w:sz w:val="20"/>
          <w:szCs w:val="20"/>
        </w:rPr>
        <w:t>Improve Quality of Teaching Practices</w:t>
      </w:r>
      <w:r w:rsidRPr="00B90636">
        <w:rPr>
          <w:color w:val="auto"/>
          <w:sz w:val="20"/>
          <w:szCs w:val="20"/>
        </w:rPr>
        <w:t>.</w:t>
      </w:r>
      <w:r w:rsidRPr="00B90636">
        <w:rPr>
          <w:sz w:val="20"/>
          <w:szCs w:val="20"/>
        </w:rPr>
        <w:t xml:space="preserve"> This component aims to (</w:t>
      </w:r>
      <w:proofErr w:type="spellStart"/>
      <w:r w:rsidRPr="00B90636">
        <w:rPr>
          <w:sz w:val="20"/>
          <w:szCs w:val="20"/>
        </w:rPr>
        <w:t>i</w:t>
      </w:r>
      <w:proofErr w:type="spellEnd"/>
      <w:r w:rsidRPr="00B90636">
        <w:rPr>
          <w:sz w:val="20"/>
          <w:szCs w:val="20"/>
        </w:rPr>
        <w:t xml:space="preserve">) </w:t>
      </w:r>
      <w:r w:rsidRPr="00B90636">
        <w:rPr>
          <w:color w:val="auto"/>
          <w:sz w:val="20"/>
          <w:szCs w:val="20"/>
        </w:rPr>
        <w:t>improve the quality of teaching; (ii) develop, pilot, and implement a rapid formative assessment, a Learning Recovery Program, and a supplemental tutoring for Disadvantaged Students; and (iii) develop School Subprojects through the provision of School Grants to support in-service teacher professional development opportunities.</w:t>
      </w:r>
    </w:p>
    <w:p w14:paraId="126B93BB" w14:textId="3F9C0F8A" w:rsidR="009265D7" w:rsidRPr="00B90636" w:rsidRDefault="00024BE9" w:rsidP="00B90636">
      <w:pPr>
        <w:pStyle w:val="Default"/>
        <w:numPr>
          <w:ilvl w:val="0"/>
          <w:numId w:val="23"/>
        </w:numPr>
        <w:jc w:val="both"/>
        <w:rPr>
          <w:color w:val="auto"/>
          <w:sz w:val="20"/>
          <w:szCs w:val="20"/>
        </w:rPr>
      </w:pPr>
      <w:r w:rsidRPr="00B90636">
        <w:rPr>
          <w:i/>
          <w:iCs/>
          <w:sz w:val="20"/>
          <w:szCs w:val="20"/>
        </w:rPr>
        <w:t>Component 2</w:t>
      </w:r>
      <w:r w:rsidRPr="00B90636">
        <w:rPr>
          <w:sz w:val="20"/>
          <w:szCs w:val="20"/>
        </w:rPr>
        <w:t xml:space="preserve"> </w:t>
      </w:r>
      <w:r w:rsidRPr="00B90636">
        <w:rPr>
          <w:sz w:val="20"/>
          <w:szCs w:val="20"/>
        </w:rPr>
        <w:softHyphen/>
        <w:t xml:space="preserve">– </w:t>
      </w:r>
      <w:r w:rsidR="00562005" w:rsidRPr="00B90636">
        <w:rPr>
          <w:color w:val="auto"/>
          <w:sz w:val="20"/>
          <w:szCs w:val="20"/>
        </w:rPr>
        <w:t>Improve</w:t>
      </w:r>
      <w:r w:rsidRPr="00B90636">
        <w:rPr>
          <w:color w:val="auto"/>
          <w:sz w:val="20"/>
          <w:szCs w:val="20"/>
        </w:rPr>
        <w:t xml:space="preserve"> </w:t>
      </w:r>
      <w:r w:rsidR="00562005" w:rsidRPr="00B90636">
        <w:rPr>
          <w:color w:val="auto"/>
          <w:sz w:val="20"/>
          <w:szCs w:val="20"/>
        </w:rPr>
        <w:t>the Quality of Learning Environment in Participating Institutions</w:t>
      </w:r>
      <w:r w:rsidRPr="00B90636">
        <w:rPr>
          <w:color w:val="auto"/>
          <w:sz w:val="20"/>
          <w:szCs w:val="20"/>
        </w:rPr>
        <w:t>.</w:t>
      </w:r>
      <w:r w:rsidRPr="00B90636">
        <w:rPr>
          <w:sz w:val="20"/>
          <w:szCs w:val="20"/>
        </w:rPr>
        <w:t xml:space="preserve"> This component aims to improve the learning environment of Participating Institutions </w:t>
      </w:r>
      <w:r w:rsidRPr="00B90636">
        <w:rPr>
          <w:color w:val="auto"/>
          <w:sz w:val="20"/>
          <w:szCs w:val="20"/>
        </w:rPr>
        <w:t>through (</w:t>
      </w:r>
      <w:proofErr w:type="spellStart"/>
      <w:r w:rsidRPr="00B90636">
        <w:rPr>
          <w:color w:val="auto"/>
          <w:sz w:val="20"/>
          <w:szCs w:val="20"/>
        </w:rPr>
        <w:t>i</w:t>
      </w:r>
      <w:proofErr w:type="spellEnd"/>
      <w:r w:rsidRPr="00B90636">
        <w:rPr>
          <w:color w:val="auto"/>
          <w:sz w:val="20"/>
          <w:szCs w:val="20"/>
        </w:rPr>
        <w:t xml:space="preserve">) equipping </w:t>
      </w:r>
      <w:r w:rsidR="006449CB" w:rsidRPr="00B90636">
        <w:rPr>
          <w:color w:val="auto"/>
          <w:sz w:val="20"/>
          <w:szCs w:val="20"/>
        </w:rPr>
        <w:t xml:space="preserve">the </w:t>
      </w:r>
      <w:r w:rsidRPr="00B90636">
        <w:rPr>
          <w:color w:val="auto"/>
          <w:sz w:val="20"/>
          <w:szCs w:val="20"/>
        </w:rPr>
        <w:t>Participating Institutions; (ii) carrying out civil works for the rehabilitation of Participating Institutions and Selected ECEC Facilities; and (iii)</w:t>
      </w:r>
      <w:r w:rsidRPr="00B90636">
        <w:rPr>
          <w:sz w:val="20"/>
          <w:szCs w:val="20"/>
        </w:rPr>
        <w:t xml:space="preserve"> </w:t>
      </w:r>
      <w:r w:rsidRPr="00B90636">
        <w:rPr>
          <w:color w:val="auto"/>
          <w:sz w:val="20"/>
          <w:szCs w:val="20"/>
        </w:rPr>
        <w:t>construction of three (3) high schools in Priority Areas.</w:t>
      </w:r>
    </w:p>
    <w:p w14:paraId="54ED57EA" w14:textId="65AF19F1" w:rsidR="00562005" w:rsidRPr="00B90636" w:rsidRDefault="00024BE9" w:rsidP="00B90636">
      <w:pPr>
        <w:pStyle w:val="Default"/>
        <w:numPr>
          <w:ilvl w:val="0"/>
          <w:numId w:val="23"/>
        </w:numPr>
        <w:jc w:val="both"/>
        <w:rPr>
          <w:color w:val="auto"/>
          <w:sz w:val="20"/>
          <w:szCs w:val="20"/>
        </w:rPr>
      </w:pPr>
      <w:bookmarkStart w:id="2" w:name="_Hlk139482342"/>
      <w:r w:rsidRPr="00B90636">
        <w:rPr>
          <w:bCs/>
          <w:i/>
          <w:iCs/>
          <w:sz w:val="20"/>
          <w:szCs w:val="20"/>
          <w:lang w:eastAsia="ru-RU"/>
        </w:rPr>
        <w:t>Component 3</w:t>
      </w:r>
      <w:r w:rsidRPr="00B90636">
        <w:rPr>
          <w:bCs/>
          <w:sz w:val="20"/>
          <w:szCs w:val="20"/>
          <w:lang w:eastAsia="ru-RU"/>
        </w:rPr>
        <w:t xml:space="preserve"> – </w:t>
      </w:r>
      <w:r w:rsidR="00562005" w:rsidRPr="00B90636">
        <w:rPr>
          <w:color w:val="auto"/>
          <w:sz w:val="20"/>
          <w:szCs w:val="20"/>
        </w:rPr>
        <w:t>Strengthening the Capacity for Education Sector Management and Refugee Response</w:t>
      </w:r>
      <w:bookmarkEnd w:id="2"/>
      <w:r w:rsidRPr="00B90636">
        <w:rPr>
          <w:color w:val="auto"/>
          <w:sz w:val="20"/>
          <w:szCs w:val="20"/>
        </w:rPr>
        <w:t>.</w:t>
      </w:r>
      <w:r w:rsidRPr="00B90636">
        <w:rPr>
          <w:bCs/>
          <w:sz w:val="20"/>
          <w:szCs w:val="20"/>
          <w:lang w:eastAsia="ru-RU"/>
        </w:rPr>
        <w:t xml:space="preserve"> This component would support (</w:t>
      </w:r>
      <w:proofErr w:type="spellStart"/>
      <w:r w:rsidRPr="00B90636">
        <w:rPr>
          <w:bCs/>
          <w:sz w:val="20"/>
          <w:szCs w:val="20"/>
          <w:lang w:eastAsia="ru-RU"/>
        </w:rPr>
        <w:t>i</w:t>
      </w:r>
      <w:proofErr w:type="spellEnd"/>
      <w:r w:rsidRPr="00B90636">
        <w:rPr>
          <w:bCs/>
          <w:sz w:val="20"/>
          <w:szCs w:val="20"/>
          <w:lang w:eastAsia="ru-RU"/>
        </w:rPr>
        <w:t>) improvement in planning, management, and evaluation of education reforms and (ii) Project Management.</w:t>
      </w:r>
    </w:p>
    <w:p w14:paraId="7790928F" w14:textId="60C594AC" w:rsidR="00562005" w:rsidRPr="00B90636" w:rsidRDefault="00024BE9" w:rsidP="00B90636">
      <w:pPr>
        <w:pStyle w:val="Default"/>
        <w:numPr>
          <w:ilvl w:val="0"/>
          <w:numId w:val="23"/>
        </w:numPr>
        <w:jc w:val="both"/>
        <w:rPr>
          <w:color w:val="auto"/>
          <w:sz w:val="20"/>
          <w:szCs w:val="20"/>
        </w:rPr>
      </w:pPr>
      <w:r w:rsidRPr="00B90636">
        <w:rPr>
          <w:bCs/>
          <w:i/>
          <w:iCs/>
          <w:sz w:val="20"/>
          <w:szCs w:val="20"/>
          <w:lang w:eastAsia="ru-RU"/>
        </w:rPr>
        <w:t>Component 4</w:t>
      </w:r>
      <w:r w:rsidRPr="00B90636">
        <w:rPr>
          <w:b/>
          <w:i/>
          <w:iCs/>
          <w:sz w:val="20"/>
          <w:szCs w:val="20"/>
          <w:lang w:eastAsia="ru-RU"/>
        </w:rPr>
        <w:t xml:space="preserve"> – </w:t>
      </w:r>
      <w:r w:rsidR="00562005" w:rsidRPr="00B90636">
        <w:rPr>
          <w:color w:val="auto"/>
          <w:sz w:val="20"/>
          <w:szCs w:val="20"/>
        </w:rPr>
        <w:t>Contingent Emergency Response.</w:t>
      </w:r>
      <w:r w:rsidRPr="00B90636">
        <w:rPr>
          <w:color w:val="auto"/>
          <w:sz w:val="20"/>
          <w:szCs w:val="20"/>
        </w:rPr>
        <w:t xml:space="preserve"> This component will provide immediate response to an Eligible Crisis or Emergency, as needed</w:t>
      </w:r>
      <w:r w:rsidR="00DE5B90" w:rsidRPr="00B90636">
        <w:rPr>
          <w:color w:val="auto"/>
          <w:sz w:val="20"/>
          <w:szCs w:val="20"/>
        </w:rPr>
        <w:t xml:space="preserve">, </w:t>
      </w:r>
      <w:r w:rsidR="00DE5B90" w:rsidRPr="00B90636">
        <w:rPr>
          <w:sz w:val="20"/>
          <w:szCs w:val="20"/>
        </w:rPr>
        <w:t>in case a natural or man-made disaster or emergency arises</w:t>
      </w:r>
      <w:r w:rsidRPr="00B90636">
        <w:rPr>
          <w:color w:val="auto"/>
          <w:sz w:val="20"/>
          <w:szCs w:val="20"/>
        </w:rPr>
        <w:t>.</w:t>
      </w:r>
    </w:p>
    <w:p w14:paraId="09193CA5" w14:textId="283846FB" w:rsidR="001719CF" w:rsidRPr="00B90636" w:rsidRDefault="001719CF" w:rsidP="00B90636">
      <w:pPr>
        <w:pStyle w:val="Default"/>
        <w:jc w:val="both"/>
        <w:rPr>
          <w:color w:val="auto"/>
          <w:sz w:val="20"/>
          <w:szCs w:val="20"/>
        </w:rPr>
      </w:pPr>
    </w:p>
    <w:p w14:paraId="1207D823" w14:textId="6460ABF4" w:rsidR="001719CF" w:rsidRPr="00B90636" w:rsidRDefault="001719CF" w:rsidP="00B90636">
      <w:pPr>
        <w:pStyle w:val="Default"/>
        <w:jc w:val="both"/>
        <w:rPr>
          <w:bCs/>
          <w:sz w:val="20"/>
          <w:szCs w:val="20"/>
          <w:lang w:eastAsia="ru-RU"/>
        </w:rPr>
      </w:pPr>
      <w:r w:rsidRPr="00B90636">
        <w:rPr>
          <w:bCs/>
          <w:sz w:val="20"/>
          <w:szCs w:val="20"/>
          <w:lang w:eastAsia="ru-RU"/>
        </w:rPr>
        <w:t>The Ministry of Education and Research (</w:t>
      </w:r>
      <w:proofErr w:type="spellStart"/>
      <w:r w:rsidRPr="00B90636">
        <w:rPr>
          <w:bCs/>
          <w:sz w:val="20"/>
          <w:szCs w:val="20"/>
          <w:lang w:eastAsia="ru-RU"/>
        </w:rPr>
        <w:t>MoER</w:t>
      </w:r>
      <w:proofErr w:type="spellEnd"/>
      <w:r w:rsidRPr="00B90636">
        <w:rPr>
          <w:bCs/>
          <w:sz w:val="20"/>
          <w:szCs w:val="20"/>
          <w:lang w:eastAsia="ru-RU"/>
        </w:rPr>
        <w:t xml:space="preserve">) would be responsible for overall Project implementation, while the National Office for Regional and Local Development (NORLD) would implement activities related to civil works. </w:t>
      </w:r>
    </w:p>
    <w:p w14:paraId="6BB18954" w14:textId="14EE459E" w:rsidR="002D1037" w:rsidRPr="00B90636" w:rsidRDefault="002D1037" w:rsidP="00B90636">
      <w:pPr>
        <w:pStyle w:val="Default"/>
        <w:jc w:val="both"/>
        <w:rPr>
          <w:bCs/>
          <w:sz w:val="20"/>
          <w:szCs w:val="20"/>
          <w:lang w:eastAsia="ru-RU"/>
        </w:rPr>
      </w:pPr>
    </w:p>
    <w:p w14:paraId="1EB55F86" w14:textId="0B97224A" w:rsidR="002D1037" w:rsidRPr="00B90636" w:rsidRDefault="002D1037" w:rsidP="00B90636">
      <w:pPr>
        <w:widowControl w:val="0"/>
        <w:tabs>
          <w:tab w:val="left" w:pos="90"/>
        </w:tabs>
        <w:autoSpaceDE w:val="0"/>
        <w:autoSpaceDN w:val="0"/>
        <w:adjustRightInd w:val="0"/>
        <w:jc w:val="both"/>
        <w:rPr>
          <w:rFonts w:eastAsia="Calibri"/>
        </w:rPr>
      </w:pPr>
      <w:r w:rsidRPr="00B90636">
        <w:rPr>
          <w:rFonts w:eastAsia="Calibri"/>
        </w:rPr>
        <w:t xml:space="preserve">The project would support minor civil works for renovation of 15 schools and 15 kindergartens, as well as construction of 3 high schools. </w:t>
      </w:r>
    </w:p>
    <w:p w14:paraId="66789A69" w14:textId="77777777" w:rsidR="002D1037" w:rsidRPr="00B90636" w:rsidRDefault="002D1037" w:rsidP="00B90636">
      <w:pPr>
        <w:widowControl w:val="0"/>
        <w:tabs>
          <w:tab w:val="left" w:pos="90"/>
        </w:tabs>
        <w:autoSpaceDE w:val="0"/>
        <w:autoSpaceDN w:val="0"/>
        <w:adjustRightInd w:val="0"/>
        <w:jc w:val="both"/>
        <w:rPr>
          <w:bCs/>
        </w:rPr>
      </w:pPr>
    </w:p>
    <w:p w14:paraId="191205FA" w14:textId="610CE577" w:rsidR="002D1037" w:rsidRPr="00B90636" w:rsidRDefault="002D1037" w:rsidP="00B90636">
      <w:pPr>
        <w:autoSpaceDE w:val="0"/>
        <w:autoSpaceDN w:val="0"/>
        <w:adjustRightInd w:val="0"/>
        <w:jc w:val="both"/>
        <w:rPr>
          <w:rFonts w:eastAsia="Calibri"/>
        </w:rPr>
      </w:pPr>
      <w:r w:rsidRPr="00B90636">
        <w:rPr>
          <w:rFonts w:eastAsia="Calibri"/>
        </w:rPr>
        <w:t xml:space="preserve">The Project’s environmental risks to be moderate. The moderate risk rating will be reassessed during project implementation, once more information on the scale of construction becomes available, as more complex construction works could result in generation of significant waste, community health and safety and </w:t>
      </w:r>
      <w:r w:rsidR="003C23AC" w:rsidRPr="00B90636">
        <w:rPr>
          <w:rFonts w:eastAsia="Calibri"/>
        </w:rPr>
        <w:t>Occupation and Health Standards (</w:t>
      </w:r>
      <w:r w:rsidRPr="00B90636">
        <w:rPr>
          <w:rFonts w:eastAsia="Calibri"/>
        </w:rPr>
        <w:t>OHS</w:t>
      </w:r>
      <w:r w:rsidR="003C23AC" w:rsidRPr="00B90636">
        <w:rPr>
          <w:rFonts w:eastAsia="Calibri"/>
        </w:rPr>
        <w:t xml:space="preserve">) </w:t>
      </w:r>
      <w:r w:rsidRPr="00B90636">
        <w:rPr>
          <w:rFonts w:eastAsia="Calibri"/>
        </w:rPr>
        <w:t>related</w:t>
      </w:r>
      <w:r w:rsidR="003C23AC" w:rsidRPr="00B90636">
        <w:rPr>
          <w:rFonts w:eastAsia="Calibri"/>
        </w:rPr>
        <w:t xml:space="preserve"> </w:t>
      </w:r>
      <w:r w:rsidRPr="00B90636">
        <w:rPr>
          <w:rFonts w:eastAsia="Calibri"/>
        </w:rPr>
        <w:t>risks. Although the long-term impacts of the Project are likely to be positive, its activities carry several risks that are</w:t>
      </w:r>
      <w:r w:rsidR="003C23AC" w:rsidRPr="00B90636">
        <w:rPr>
          <w:rFonts w:eastAsia="Calibri"/>
        </w:rPr>
        <w:t xml:space="preserve"> </w:t>
      </w:r>
      <w:r w:rsidRPr="00B90636">
        <w:rPr>
          <w:rFonts w:eastAsia="Calibri"/>
        </w:rPr>
        <w:t>mainly generated by the activities under Component 2. The potential environmental risks are mainly associated with</w:t>
      </w:r>
      <w:r w:rsidR="003C23AC" w:rsidRPr="00B90636">
        <w:rPr>
          <w:rFonts w:eastAsia="Calibri"/>
        </w:rPr>
        <w:t xml:space="preserve"> </w:t>
      </w:r>
      <w:r w:rsidRPr="00B90636">
        <w:rPr>
          <w:rFonts w:eastAsia="Calibri"/>
        </w:rPr>
        <w:t>civil works for the construction of the high school hubs, with site-contained pollution and controlled flows of</w:t>
      </w:r>
      <w:r w:rsidR="003C23AC" w:rsidRPr="00B90636">
        <w:rPr>
          <w:rFonts w:eastAsia="Calibri"/>
        </w:rPr>
        <w:t xml:space="preserve"> </w:t>
      </w:r>
      <w:r w:rsidRPr="00B90636">
        <w:rPr>
          <w:rFonts w:eastAsia="Calibri"/>
        </w:rPr>
        <w:t xml:space="preserve">construction waste. </w:t>
      </w:r>
    </w:p>
    <w:p w14:paraId="5D013C02" w14:textId="77777777" w:rsidR="003C23AC" w:rsidRPr="00B90636" w:rsidRDefault="003C23AC" w:rsidP="00B90636">
      <w:pPr>
        <w:autoSpaceDE w:val="0"/>
        <w:autoSpaceDN w:val="0"/>
        <w:adjustRightInd w:val="0"/>
        <w:jc w:val="both"/>
        <w:rPr>
          <w:rFonts w:eastAsia="Calibri"/>
        </w:rPr>
      </w:pPr>
    </w:p>
    <w:p w14:paraId="0B727F72" w14:textId="77777777" w:rsidR="00E73F9E" w:rsidRPr="00B90636" w:rsidRDefault="00E73F9E" w:rsidP="00B90636">
      <w:pPr>
        <w:pStyle w:val="Default"/>
        <w:jc w:val="both"/>
        <w:rPr>
          <w:b/>
          <w:sz w:val="20"/>
          <w:szCs w:val="20"/>
          <w:lang w:eastAsia="ru-RU"/>
        </w:rPr>
      </w:pPr>
      <w:r w:rsidRPr="00B90636">
        <w:rPr>
          <w:b/>
          <w:sz w:val="20"/>
          <w:szCs w:val="20"/>
          <w:lang w:eastAsia="ru-RU"/>
        </w:rPr>
        <w:t>Environmental and Social Framework</w:t>
      </w:r>
    </w:p>
    <w:p w14:paraId="6200622D" w14:textId="77777777" w:rsidR="004F7C7E" w:rsidRPr="00B90636" w:rsidRDefault="004F7C7E" w:rsidP="00B90636">
      <w:pPr>
        <w:pStyle w:val="NormalWeb"/>
        <w:shd w:val="clear" w:color="auto" w:fill="FFFFFF"/>
        <w:spacing w:before="0" w:beforeAutospacing="0" w:after="0" w:afterAutospacing="0"/>
        <w:jc w:val="both"/>
        <w:rPr>
          <w:rFonts w:eastAsia="Calibri"/>
          <w:sz w:val="20"/>
          <w:szCs w:val="20"/>
          <w:lang w:val="en-US" w:eastAsia="en-US"/>
        </w:rPr>
      </w:pPr>
      <w:r w:rsidRPr="00B90636">
        <w:rPr>
          <w:rFonts w:eastAsia="Calibri"/>
          <w:b/>
          <w:bCs/>
          <w:sz w:val="20"/>
          <w:szCs w:val="20"/>
          <w:lang w:val="en-US" w:eastAsia="en-US"/>
        </w:rPr>
        <w:t>The </w:t>
      </w:r>
      <w:hyperlink r:id="rId11" w:history="1">
        <w:r w:rsidRPr="00B90636">
          <w:rPr>
            <w:rFonts w:eastAsia="Calibri"/>
            <w:b/>
            <w:bCs/>
            <w:sz w:val="20"/>
            <w:szCs w:val="20"/>
            <w:lang w:val="en-US" w:eastAsia="en-US"/>
          </w:rPr>
          <w:t>Environmental and Social Framework</w:t>
        </w:r>
      </w:hyperlink>
      <w:r w:rsidRPr="00B90636">
        <w:rPr>
          <w:rFonts w:eastAsia="Calibri"/>
          <w:b/>
          <w:bCs/>
          <w:sz w:val="20"/>
          <w:szCs w:val="20"/>
          <w:lang w:val="en-US" w:eastAsia="en-US"/>
        </w:rPr>
        <w:t xml:space="preserve"> (ESF) became effective on October 1, 2018 and applies to all Investment Policy Financing (IPF) projects initiated after this date.</w:t>
      </w:r>
      <w:r w:rsidRPr="00B90636">
        <w:rPr>
          <w:rFonts w:eastAsia="Calibri"/>
          <w:sz w:val="20"/>
          <w:szCs w:val="20"/>
          <w:lang w:val="en-US" w:eastAsia="en-US"/>
        </w:rPr>
        <w:t xml:space="preserve"> It makes important advances in areas such as labor, non-discrimination, climate change mitigation and adaptation, biodiversity, community health and safety, and stakeholder engagement – including expanding the role of public participation and grievance mechanisms. The ESF enhances commitment to sustainable development through ten Environmental and Social Standards (ESS) that are designed to support Borrowers’ environmental and social (E&amp;S) risk management. The ESF uses a risk-based approach that applies increased </w:t>
      </w:r>
      <w:r w:rsidRPr="00B90636">
        <w:rPr>
          <w:rFonts w:eastAsia="Calibri"/>
          <w:sz w:val="20"/>
          <w:szCs w:val="20"/>
          <w:lang w:val="en-US" w:eastAsia="en-US"/>
        </w:rPr>
        <w:lastRenderedPageBreak/>
        <w:t>oversight and resources to complex projects and promotes increased responsiveness to changes in project circumstances through adaptive risk management and stakeholder engagement. </w:t>
      </w:r>
    </w:p>
    <w:p w14:paraId="43C34046" w14:textId="77777777" w:rsidR="004F7C7E" w:rsidRPr="00B90636" w:rsidRDefault="004F7C7E" w:rsidP="00B90636">
      <w:pPr>
        <w:pStyle w:val="NormalWeb"/>
        <w:shd w:val="clear" w:color="auto" w:fill="FFFFFF"/>
        <w:spacing w:before="0" w:beforeAutospacing="0" w:after="0" w:afterAutospacing="0"/>
        <w:jc w:val="both"/>
        <w:rPr>
          <w:rFonts w:eastAsia="Calibri"/>
          <w:sz w:val="20"/>
          <w:szCs w:val="20"/>
          <w:lang w:val="en-US" w:eastAsia="en-US"/>
        </w:rPr>
      </w:pPr>
      <w:r w:rsidRPr="00B90636">
        <w:rPr>
          <w:rFonts w:eastAsia="Calibri"/>
          <w:b/>
          <w:bCs/>
          <w:sz w:val="20"/>
          <w:szCs w:val="20"/>
          <w:lang w:val="en-US" w:eastAsia="en-US"/>
        </w:rPr>
        <w:t>The ESF enables Borrowers to better manage project risks as well as improve environmental and social performance, consistent with good international practices.</w:t>
      </w:r>
      <w:r w:rsidRPr="00B90636">
        <w:rPr>
          <w:rFonts w:eastAsia="Calibri"/>
          <w:sz w:val="20"/>
          <w:szCs w:val="20"/>
          <w:lang w:val="en-US" w:eastAsia="en-US"/>
        </w:rPr>
        <w:t xml:space="preserve"> It has provided scope for Borrowers to be innovative and has helped prompt dialogue on specific E&amp;S risks relevant to their own national development agendas.</w:t>
      </w:r>
    </w:p>
    <w:p w14:paraId="33EC4189" w14:textId="23F3284B" w:rsidR="003C23AC" w:rsidRPr="00B90636" w:rsidRDefault="004F7C7E" w:rsidP="00B90636">
      <w:pPr>
        <w:autoSpaceDE w:val="0"/>
        <w:autoSpaceDN w:val="0"/>
        <w:adjustRightInd w:val="0"/>
        <w:jc w:val="both"/>
        <w:rPr>
          <w:rFonts w:eastAsia="Calibri"/>
        </w:rPr>
      </w:pPr>
      <w:r w:rsidRPr="00B90636">
        <w:rPr>
          <w:rFonts w:eastAsia="Calibri"/>
          <w:b/>
          <w:bCs/>
        </w:rPr>
        <w:t>„Education Quality Improvement” Project (EQIP)</w:t>
      </w:r>
      <w:r w:rsidRPr="00B90636">
        <w:t xml:space="preserve"> </w:t>
      </w:r>
      <w:r w:rsidRPr="00B90636">
        <w:rPr>
          <w:rFonts w:eastAsia="Calibri"/>
          <w:b/>
          <w:bCs/>
        </w:rPr>
        <w:t xml:space="preserve">is processed under the new ESF and is classified as Moderate for environmental risk as </w:t>
      </w:r>
      <w:r w:rsidR="006449CB" w:rsidRPr="00B90636">
        <w:rPr>
          <w:rFonts w:eastAsia="Calibri"/>
        </w:rPr>
        <w:t>the likely impacts will be site specific, limited to the immediate surroundings and can be managed through the implementation of cost-effective mitigation measures. At this stage, the specific locations where physical works will take place are yet to be identified, but key environmental and social issues are considered to be related to (</w:t>
      </w:r>
      <w:proofErr w:type="spellStart"/>
      <w:r w:rsidR="006449CB" w:rsidRPr="00B90636">
        <w:rPr>
          <w:rFonts w:eastAsia="Calibri"/>
        </w:rPr>
        <w:t>i</w:t>
      </w:r>
      <w:proofErr w:type="spellEnd"/>
      <w:r w:rsidR="006449CB" w:rsidRPr="00B90636">
        <w:rPr>
          <w:rFonts w:eastAsia="Calibri"/>
        </w:rPr>
        <w:t>) waste management related to the new construction, (ii) health and safety of workers, during the construction phase, (iii) discomfort of neighbors (to be identified) as a result of air and noise pollution during construction, (iv) erosion from earth works and run-off, (v) impacts on water quality and quantity, (vi) handling of dangerous substances during operation of science/chemistry labs which need to be carefully monitored to respect all OHS and good laboratory practices etc. The local authorities are expected to ensure basic infrastructure (water supply and sanitation) before receiving investment and therefore if such investment are needed for the purpose of the project, those should also respect ESF standards, as associated facilities to the project. No large scale and/or irreversible adverse impact, direct or indirect, is expected to occur from activities under the project. No adverse impacts such impacts on biodiversity and habitats are expected as the Works will be done in urban environment.</w:t>
      </w:r>
      <w:r w:rsidR="006449CB" w:rsidRPr="00B90636">
        <w:rPr>
          <w:rFonts w:eastAsia="Calibri"/>
          <w:iCs/>
        </w:rPr>
        <w:t xml:space="preserve"> </w:t>
      </w:r>
      <w:proofErr w:type="spellStart"/>
      <w:r w:rsidR="006449CB" w:rsidRPr="00B90636">
        <w:rPr>
          <w:rFonts w:eastAsia="Calibri"/>
          <w:iCs/>
        </w:rPr>
        <w:t>MoER</w:t>
      </w:r>
      <w:proofErr w:type="spellEnd"/>
      <w:r w:rsidR="006449CB" w:rsidRPr="00B90636">
        <w:rPr>
          <w:rFonts w:eastAsia="Calibri"/>
          <w:iCs/>
        </w:rPr>
        <w:t xml:space="preserve"> has confirmed that land acquisition is not required and all construction activities will occur on available state owned lands and within the confines of existing school premises. Further screening to verify this will be undertaken once high school locations are selected.</w:t>
      </w:r>
    </w:p>
    <w:p w14:paraId="58D4FB9B" w14:textId="77777777" w:rsidR="003C23AC" w:rsidRPr="00B90636" w:rsidRDefault="003C23AC" w:rsidP="00B90636">
      <w:pPr>
        <w:autoSpaceDE w:val="0"/>
        <w:autoSpaceDN w:val="0"/>
        <w:adjustRightInd w:val="0"/>
        <w:jc w:val="both"/>
        <w:rPr>
          <w:rFonts w:eastAsia="Calibri"/>
        </w:rPr>
      </w:pPr>
    </w:p>
    <w:p w14:paraId="231AC887" w14:textId="3D09CC32" w:rsidR="002D1037" w:rsidRPr="00B90636" w:rsidRDefault="002D1037" w:rsidP="00B90636">
      <w:pPr>
        <w:autoSpaceDE w:val="0"/>
        <w:autoSpaceDN w:val="0"/>
        <w:adjustRightInd w:val="0"/>
        <w:jc w:val="both"/>
        <w:rPr>
          <w:noProof/>
        </w:rPr>
      </w:pPr>
      <w:r w:rsidRPr="00B90636">
        <w:rPr>
          <w:noProof/>
        </w:rPr>
        <w:t xml:space="preserve">Towards addressing these issues, the </w:t>
      </w:r>
      <w:bookmarkStart w:id="3" w:name="_Hlk140524189"/>
      <w:r w:rsidR="00A920D7" w:rsidRPr="00B90636">
        <w:rPr>
          <w:noProof/>
        </w:rPr>
        <w:t>MoER and NORLD</w:t>
      </w:r>
      <w:bookmarkEnd w:id="3"/>
      <w:r w:rsidR="00A920D7" w:rsidRPr="00B90636">
        <w:rPr>
          <w:noProof/>
        </w:rPr>
        <w:t xml:space="preserve"> </w:t>
      </w:r>
      <w:r w:rsidRPr="00B90636">
        <w:rPr>
          <w:noProof/>
        </w:rPr>
        <w:t xml:space="preserve">prepared, an environmental and social management framework (ESMF) and disclosed it in </w:t>
      </w:r>
      <w:r w:rsidR="00BD3CB6" w:rsidRPr="00B90636">
        <w:rPr>
          <w:noProof/>
        </w:rPr>
        <w:t xml:space="preserve">the </w:t>
      </w:r>
      <w:r w:rsidRPr="00B90636">
        <w:rPr>
          <w:noProof/>
        </w:rPr>
        <w:t>country</w:t>
      </w:r>
      <w:r w:rsidR="00C37A09" w:rsidRPr="00B90636">
        <w:rPr>
          <w:noProof/>
        </w:rPr>
        <w:t xml:space="preserve"> </w:t>
      </w:r>
      <w:r w:rsidR="00C37A09" w:rsidRPr="00B90636">
        <w:rPr>
          <w:b/>
          <w:bCs/>
          <w:noProof/>
        </w:rPr>
        <w:t>for a period of two weeks in March, 2023</w:t>
      </w:r>
      <w:r w:rsidRPr="00B90636">
        <w:rPr>
          <w:noProof/>
        </w:rPr>
        <w:t>. The ESMF provides the necessary environmental and social conditions, safety measures for workers, guidelines and measures to be taken by the small works contractors to ensure that health, safety and environmental norms are met. During the project implementation, when the exact locations of selected beneficiaries</w:t>
      </w:r>
      <w:r w:rsidR="003C23AC" w:rsidRPr="00B90636">
        <w:rPr>
          <w:noProof/>
        </w:rPr>
        <w:t xml:space="preserve"> </w:t>
      </w:r>
      <w:r w:rsidRPr="00B90636">
        <w:rPr>
          <w:noProof/>
        </w:rPr>
        <w:t xml:space="preserve">will be established, site-specific </w:t>
      </w:r>
      <w:r w:rsidR="00A920D7" w:rsidRPr="00B90636">
        <w:rPr>
          <w:noProof/>
        </w:rPr>
        <w:t>environmental and social management plans (</w:t>
      </w:r>
      <w:r w:rsidRPr="00B90636">
        <w:rPr>
          <w:noProof/>
        </w:rPr>
        <w:t>ESMPs</w:t>
      </w:r>
      <w:r w:rsidR="00A920D7" w:rsidRPr="00B90636">
        <w:rPr>
          <w:noProof/>
        </w:rPr>
        <w:t>)</w:t>
      </w:r>
      <w:r w:rsidRPr="00B90636">
        <w:rPr>
          <w:noProof/>
        </w:rPr>
        <w:t xml:space="preserve"> will be prepared for individual investments using ESMP Checklists for minor rehabilitation or small-scale civil works will be prepared in accordance with the ESMF provisions aiming to mitigate any environmental impacts. The ESMP </w:t>
      </w:r>
      <w:r w:rsidR="00BF4298" w:rsidRPr="00B90636">
        <w:rPr>
          <w:noProof/>
        </w:rPr>
        <w:t>c</w:t>
      </w:r>
      <w:r w:rsidRPr="00B90636">
        <w:rPr>
          <w:noProof/>
        </w:rPr>
        <w:t xml:space="preserve">hecklist-type format will cover typical core mitigation approaches to civil works contracts with small, localized impacts. The intention of EMP </w:t>
      </w:r>
      <w:r w:rsidR="00A40382" w:rsidRPr="00B90636">
        <w:rPr>
          <w:noProof/>
        </w:rPr>
        <w:t>c</w:t>
      </w:r>
      <w:r w:rsidRPr="00B90636">
        <w:rPr>
          <w:noProof/>
        </w:rPr>
        <w:t>hecklist is that it would be applicable as guidelines f</w:t>
      </w:r>
      <w:bookmarkStart w:id="4" w:name="_GoBack"/>
      <w:bookmarkEnd w:id="4"/>
      <w:r w:rsidRPr="00B90636">
        <w:rPr>
          <w:noProof/>
        </w:rPr>
        <w:t xml:space="preserve">or the small works contractors and constitute an integral part of bidding documents for contractors carrying out small civil works under the Project. </w:t>
      </w:r>
    </w:p>
    <w:p w14:paraId="60F4B617" w14:textId="77777777" w:rsidR="003C23AC" w:rsidRPr="00B90636" w:rsidRDefault="003C23AC" w:rsidP="00B90636">
      <w:pPr>
        <w:autoSpaceDE w:val="0"/>
        <w:autoSpaceDN w:val="0"/>
        <w:adjustRightInd w:val="0"/>
        <w:jc w:val="both"/>
        <w:rPr>
          <w:noProof/>
        </w:rPr>
      </w:pPr>
    </w:p>
    <w:p w14:paraId="558BA341" w14:textId="718A36C2" w:rsidR="002D1037" w:rsidRPr="00B90636" w:rsidRDefault="002D1037" w:rsidP="00B90636">
      <w:pPr>
        <w:autoSpaceDE w:val="0"/>
        <w:autoSpaceDN w:val="0"/>
        <w:adjustRightInd w:val="0"/>
        <w:jc w:val="both"/>
        <w:rPr>
          <w:noProof/>
        </w:rPr>
      </w:pPr>
      <w:r w:rsidRPr="00B90636">
        <w:rPr>
          <w:noProof/>
        </w:rPr>
        <w:t>In order to ensure that a consistent, comprehensive, coordinated and culturally appropriate approach is taken to stakeholder engagement and project disclosure, Mo</w:t>
      </w:r>
      <w:r w:rsidR="00FD245C" w:rsidRPr="00B90636">
        <w:rPr>
          <w:noProof/>
        </w:rPr>
        <w:t>E</w:t>
      </w:r>
      <w:r w:rsidRPr="00B90636">
        <w:rPr>
          <w:noProof/>
        </w:rPr>
        <w:t xml:space="preserve">R prepared a </w:t>
      </w:r>
      <w:r w:rsidRPr="00B90636">
        <w:rPr>
          <w:b/>
          <w:bCs/>
          <w:noProof/>
        </w:rPr>
        <w:t>Stakeholder Engagement Plan (SEP)</w:t>
      </w:r>
      <w:r w:rsidRPr="00B90636">
        <w:rPr>
          <w:noProof/>
        </w:rPr>
        <w:t xml:space="preserve"> that has been disclosed prior the project appraisal. The SEP will be updated, as necessary, throughout the project cycle.  </w:t>
      </w:r>
    </w:p>
    <w:p w14:paraId="714FC03F" w14:textId="77777777" w:rsidR="003C23AC" w:rsidRPr="00B90636" w:rsidRDefault="003C23AC" w:rsidP="00B90636">
      <w:pPr>
        <w:autoSpaceDE w:val="0"/>
        <w:autoSpaceDN w:val="0"/>
        <w:adjustRightInd w:val="0"/>
        <w:jc w:val="both"/>
        <w:rPr>
          <w:noProof/>
        </w:rPr>
      </w:pPr>
    </w:p>
    <w:p w14:paraId="6902E800" w14:textId="2A771D71" w:rsidR="002D1037" w:rsidRPr="00B90636" w:rsidRDefault="002D1037" w:rsidP="00B90636">
      <w:pPr>
        <w:autoSpaceDE w:val="0"/>
        <w:autoSpaceDN w:val="0"/>
        <w:adjustRightInd w:val="0"/>
        <w:jc w:val="both"/>
      </w:pPr>
      <w:r w:rsidRPr="00B90636">
        <w:rPr>
          <w:noProof/>
        </w:rPr>
        <w:t>The Project Management Team (PMT) is responsible</w:t>
      </w:r>
      <w:r w:rsidRPr="00B90636">
        <w:rPr>
          <w:lang w:val="en-GB"/>
        </w:rPr>
        <w:t xml:space="preserve"> for implementation of environmental and social measures in accordance with the procedures set forth in the ESMF prepared for </w:t>
      </w:r>
      <w:r w:rsidR="003C23AC" w:rsidRPr="00B90636">
        <w:rPr>
          <w:lang w:val="en-GB"/>
        </w:rPr>
        <w:t>EQIP</w:t>
      </w:r>
      <w:r w:rsidRPr="00B90636">
        <w:rPr>
          <w:lang w:val="en-GB"/>
        </w:rPr>
        <w:t xml:space="preserve"> and available at the following link: </w:t>
      </w:r>
      <w:hyperlink r:id="rId12" w:history="1">
        <w:r w:rsidR="003C23AC" w:rsidRPr="00B90636">
          <w:rPr>
            <w:rStyle w:val="Hyperlink"/>
            <w:lang w:val="en-GB"/>
          </w:rPr>
          <w:t>https://mec.gov.md/sites/default/files/p179363_esmf_updated_final.pdf</w:t>
        </w:r>
      </w:hyperlink>
      <w:r w:rsidR="003C23AC" w:rsidRPr="00B90636">
        <w:rPr>
          <w:lang w:val="en-GB"/>
        </w:rPr>
        <w:t xml:space="preserve"> </w:t>
      </w:r>
    </w:p>
    <w:p w14:paraId="2F8B3DB7" w14:textId="77777777" w:rsidR="002D1037" w:rsidRPr="00B90636" w:rsidRDefault="002D1037" w:rsidP="00B90636">
      <w:pPr>
        <w:autoSpaceDE w:val="0"/>
        <w:autoSpaceDN w:val="0"/>
        <w:adjustRightInd w:val="0"/>
        <w:jc w:val="both"/>
        <w:rPr>
          <w:lang w:val="en-GB"/>
        </w:rPr>
      </w:pPr>
    </w:p>
    <w:p w14:paraId="373C9B51" w14:textId="5276A425" w:rsidR="003C23AC" w:rsidRPr="00B90636" w:rsidRDefault="009265D7" w:rsidP="00B90636">
      <w:pPr>
        <w:autoSpaceDE w:val="0"/>
        <w:autoSpaceDN w:val="0"/>
        <w:adjustRightInd w:val="0"/>
        <w:jc w:val="both"/>
      </w:pPr>
      <w:r w:rsidRPr="00B90636">
        <w:t>In this context, a</w:t>
      </w:r>
      <w:r w:rsidR="002D1037" w:rsidRPr="00B90636">
        <w:t>n</w:t>
      </w:r>
      <w:r w:rsidRPr="00B90636">
        <w:t xml:space="preserve"> </w:t>
      </w:r>
      <w:r w:rsidR="002D1037" w:rsidRPr="00B90636">
        <w:t xml:space="preserve">Environmental </w:t>
      </w:r>
      <w:r w:rsidR="00B04301" w:rsidRPr="00B90636">
        <w:t xml:space="preserve">Specialist will be hired </w:t>
      </w:r>
      <w:r w:rsidR="00046515" w:rsidRPr="00B90636">
        <w:t xml:space="preserve">and would </w:t>
      </w:r>
      <w:r w:rsidR="003C23AC" w:rsidRPr="00B90636">
        <w:t xml:space="preserve">be responsible for reviewing, advising and overseeing compliance with the ESMF and site-specific ESMPs and provide technical support to the </w:t>
      </w:r>
      <w:proofErr w:type="spellStart"/>
      <w:r w:rsidR="003C23AC" w:rsidRPr="00B90636">
        <w:t>MoER</w:t>
      </w:r>
      <w:proofErr w:type="spellEnd"/>
      <w:r w:rsidR="003C23AC" w:rsidRPr="00B90636">
        <w:t xml:space="preserve"> and </w:t>
      </w:r>
      <w:r w:rsidR="00046515" w:rsidRPr="00B90636">
        <w:t>PMT</w:t>
      </w:r>
      <w:r w:rsidR="003C23AC" w:rsidRPr="00B90636">
        <w:t xml:space="preserve">. </w:t>
      </w:r>
    </w:p>
    <w:p w14:paraId="68FC4950" w14:textId="31A8E3EC" w:rsidR="003C23AC" w:rsidRPr="00B90636" w:rsidRDefault="003C23AC" w:rsidP="00B90636">
      <w:pPr>
        <w:autoSpaceDE w:val="0"/>
        <w:autoSpaceDN w:val="0"/>
        <w:adjustRightInd w:val="0"/>
        <w:jc w:val="both"/>
      </w:pPr>
      <w:r w:rsidRPr="00B90636">
        <w:t xml:space="preserve"> </w:t>
      </w:r>
    </w:p>
    <w:p w14:paraId="319849AA" w14:textId="4A4BF85C" w:rsidR="00C57EB2" w:rsidRPr="00B90636" w:rsidRDefault="003C23AC" w:rsidP="00B90636">
      <w:pPr>
        <w:autoSpaceDE w:val="0"/>
        <w:autoSpaceDN w:val="0"/>
        <w:adjustRightInd w:val="0"/>
        <w:jc w:val="both"/>
      </w:pPr>
      <w:r w:rsidRPr="00B90636">
        <w:t>S/he should ensure that environmental considerations are integrated into subprojects designs and implementation, and that actions taken fully comply with the Bank’s ESF policies and standards.</w:t>
      </w:r>
    </w:p>
    <w:p w14:paraId="29A873FE" w14:textId="77777777" w:rsidR="00D932E5" w:rsidRPr="00B90636" w:rsidRDefault="00D932E5" w:rsidP="00B90636">
      <w:pPr>
        <w:autoSpaceDE w:val="0"/>
        <w:autoSpaceDN w:val="0"/>
        <w:adjustRightInd w:val="0"/>
        <w:jc w:val="both"/>
      </w:pPr>
    </w:p>
    <w:p w14:paraId="20255D29" w14:textId="77777777" w:rsidR="00C241EE" w:rsidRPr="00B90636" w:rsidRDefault="00C241EE" w:rsidP="00B90636">
      <w:pPr>
        <w:jc w:val="both"/>
      </w:pPr>
    </w:p>
    <w:p w14:paraId="508EAD21" w14:textId="678BEB2E" w:rsidR="009265D7" w:rsidRPr="00B90636" w:rsidRDefault="009265D7" w:rsidP="00B90636">
      <w:pPr>
        <w:pStyle w:val="ListParagraph"/>
        <w:numPr>
          <w:ilvl w:val="0"/>
          <w:numId w:val="24"/>
        </w:numPr>
        <w:rPr>
          <w:rFonts w:ascii="Times New Roman" w:hAnsi="Times New Roman"/>
          <w:b/>
          <w:sz w:val="20"/>
          <w:szCs w:val="20"/>
        </w:rPr>
      </w:pPr>
      <w:r w:rsidRPr="00B90636">
        <w:rPr>
          <w:rFonts w:ascii="Times New Roman" w:hAnsi="Times New Roman"/>
          <w:b/>
          <w:sz w:val="20"/>
          <w:szCs w:val="20"/>
        </w:rPr>
        <w:t>OBJECTIVE OF THE CONSULTANCY</w:t>
      </w:r>
    </w:p>
    <w:p w14:paraId="7E26531B" w14:textId="406C82B3" w:rsidR="000743B3" w:rsidRPr="00B90636" w:rsidRDefault="003C23AC" w:rsidP="00B90636">
      <w:pPr>
        <w:jc w:val="both"/>
      </w:pPr>
      <w:r w:rsidRPr="00B90636">
        <w:t xml:space="preserve">Environmental Specialist will be responsible for assisting </w:t>
      </w:r>
      <w:r w:rsidR="00046515" w:rsidRPr="00B90636">
        <w:t>the P</w:t>
      </w:r>
      <w:r w:rsidRPr="00B90636">
        <w:t xml:space="preserve">roject </w:t>
      </w:r>
      <w:r w:rsidR="00046515" w:rsidRPr="00B90636">
        <w:t xml:space="preserve">to </w:t>
      </w:r>
      <w:r w:rsidRPr="00B90636">
        <w:t xml:space="preserve">determine the potential environment impacts that can be generated by proposed activities supported under each EQIP component, as well as identify and propose the required mitigation actions to be taken. The Environmental Specialist will also conduct screening and ensure that environmental due diligence work </w:t>
      </w:r>
      <w:r w:rsidR="00A920D7" w:rsidRPr="00B90636">
        <w:t>environmental and social impact assessment (</w:t>
      </w:r>
      <w:r w:rsidRPr="00B90636">
        <w:t>ESIAs</w:t>
      </w:r>
      <w:r w:rsidR="00A920D7" w:rsidRPr="00B90636">
        <w:t>)</w:t>
      </w:r>
      <w:r w:rsidRPr="00B90636">
        <w:t>/ESMPs is prepared for the proposed investments. The specialist is responsible for ensuring the implementation and supervision of the ESMF and site-specific ESMPs</w:t>
      </w:r>
      <w:r w:rsidR="000743B3" w:rsidRPr="00B90636">
        <w:t xml:space="preserve">. </w:t>
      </w:r>
    </w:p>
    <w:p w14:paraId="08847E87" w14:textId="3B92F7AA" w:rsidR="000743B3" w:rsidRPr="00B90636" w:rsidRDefault="00A36634" w:rsidP="00B90636">
      <w:pPr>
        <w:jc w:val="both"/>
      </w:pPr>
      <w:r w:rsidRPr="00B90636">
        <w:t xml:space="preserve">It will also support the Social Specialist in a) implementation and revisions of the Labor Management Procedures and b) answer to received grievances if these have environmental aspects   </w:t>
      </w:r>
    </w:p>
    <w:p w14:paraId="0104D375" w14:textId="77777777" w:rsidR="00EF75DE" w:rsidRPr="00B90636" w:rsidRDefault="00EF75DE" w:rsidP="00B90636">
      <w:pPr>
        <w:jc w:val="both"/>
        <w:rPr>
          <w:color w:val="000000"/>
        </w:rPr>
      </w:pPr>
    </w:p>
    <w:p w14:paraId="5AF2860E" w14:textId="45F5C7F5" w:rsidR="00CD2BAB" w:rsidRPr="00B90636" w:rsidRDefault="003C23AC" w:rsidP="00B90636">
      <w:pPr>
        <w:jc w:val="both"/>
        <w:rPr>
          <w:bCs/>
          <w:lang w:eastAsia="hr-HR"/>
        </w:rPr>
      </w:pPr>
      <w:r w:rsidRPr="00B90636">
        <w:rPr>
          <w:color w:val="000000"/>
        </w:rPr>
        <w:t>This Terms of Reference (TOR) is developed to provide an overview of the generic tasks for which the Consultant is responsible. The TOR focuses on responsibilities related to ensuring compliance with the Bank’s ESF policies; however, the Consultant’s responsibilities may go beyond these</w:t>
      </w:r>
      <w:r w:rsidR="00CD2BAB" w:rsidRPr="00B90636">
        <w:rPr>
          <w:color w:val="000000"/>
        </w:rPr>
        <w:t>, but related to environmental aspects of project and its sub-project implementation.</w:t>
      </w:r>
    </w:p>
    <w:p w14:paraId="2B03FC79" w14:textId="77777777" w:rsidR="00EF75DE" w:rsidRPr="00B90636" w:rsidRDefault="00EF75DE" w:rsidP="00B90636">
      <w:pPr>
        <w:pStyle w:val="para1"/>
        <w:rPr>
          <w:sz w:val="20"/>
          <w:szCs w:val="20"/>
        </w:rPr>
      </w:pPr>
    </w:p>
    <w:p w14:paraId="64D0FA82" w14:textId="1148A58E" w:rsidR="003C23AC" w:rsidRPr="00B90636" w:rsidRDefault="003C23AC" w:rsidP="00B90636">
      <w:pPr>
        <w:pStyle w:val="para1"/>
        <w:rPr>
          <w:sz w:val="20"/>
          <w:szCs w:val="20"/>
        </w:rPr>
      </w:pPr>
      <w:r w:rsidRPr="00B90636">
        <w:rPr>
          <w:sz w:val="20"/>
          <w:szCs w:val="20"/>
        </w:rPr>
        <w:t xml:space="preserve">The Environmental Specialist will support the PMT in preparation of environmental due diligence documentation for the overall Project, as per Project’s ESMF. This basic document facilitates screening, assessment, and management of environmental and social issues for activities / subprojects during Project implementation, while taking into account and </w:t>
      </w:r>
      <w:r w:rsidRPr="00B90636">
        <w:rPr>
          <w:sz w:val="20"/>
          <w:szCs w:val="20"/>
        </w:rPr>
        <w:lastRenderedPageBreak/>
        <w:t>ensuring compliance with the national regulation and relevant ESF Environmental and Social Standards (ESSs) for this Project. These include:</w:t>
      </w:r>
    </w:p>
    <w:p w14:paraId="2BA23C28" w14:textId="77777777" w:rsidR="00FB1707" w:rsidRPr="00B90636" w:rsidRDefault="00FB1707" w:rsidP="00B90636">
      <w:pPr>
        <w:pStyle w:val="CommentText"/>
        <w:numPr>
          <w:ilvl w:val="0"/>
          <w:numId w:val="34"/>
        </w:numPr>
      </w:pPr>
      <w:r w:rsidRPr="00B90636">
        <w:t xml:space="preserve">ESS1 Assessment and Management of Environmental and Social Risks and Impacts </w:t>
      </w:r>
    </w:p>
    <w:p w14:paraId="09EA9E3B" w14:textId="77777777" w:rsidR="00FB1707" w:rsidRPr="00B90636" w:rsidRDefault="00FB1707" w:rsidP="00B90636">
      <w:pPr>
        <w:pStyle w:val="CommentText"/>
        <w:numPr>
          <w:ilvl w:val="0"/>
          <w:numId w:val="34"/>
        </w:numPr>
      </w:pPr>
      <w:r w:rsidRPr="00B90636">
        <w:t xml:space="preserve">ESS2 Labor and Working Conditions </w:t>
      </w:r>
    </w:p>
    <w:p w14:paraId="08C4ECCB" w14:textId="77777777" w:rsidR="00FB1707" w:rsidRPr="00B90636" w:rsidRDefault="00FB1707" w:rsidP="00B90636">
      <w:pPr>
        <w:pStyle w:val="CommentText"/>
        <w:numPr>
          <w:ilvl w:val="0"/>
          <w:numId w:val="34"/>
        </w:numPr>
      </w:pPr>
      <w:r w:rsidRPr="00B90636">
        <w:t xml:space="preserve">ESS3 Resource Efficiency and Pollution Prevention and Management </w:t>
      </w:r>
    </w:p>
    <w:p w14:paraId="05BCD36F" w14:textId="77777777" w:rsidR="00FB1707" w:rsidRPr="00B90636" w:rsidRDefault="00FB1707" w:rsidP="00B90636">
      <w:pPr>
        <w:pStyle w:val="CommentText"/>
        <w:numPr>
          <w:ilvl w:val="0"/>
          <w:numId w:val="34"/>
        </w:numPr>
      </w:pPr>
      <w:r w:rsidRPr="00B90636">
        <w:t>ESS4 Community Health and Safety Relevant</w:t>
      </w:r>
    </w:p>
    <w:p w14:paraId="3807F8D4" w14:textId="77777777" w:rsidR="00FB1707" w:rsidRPr="00B90636" w:rsidRDefault="00FB1707" w:rsidP="00B90636">
      <w:pPr>
        <w:pStyle w:val="CommentText"/>
        <w:numPr>
          <w:ilvl w:val="0"/>
          <w:numId w:val="34"/>
        </w:numPr>
      </w:pPr>
      <w:r w:rsidRPr="00B90636">
        <w:t>ESS10 Stakeholder Engagement and Information Disclosure</w:t>
      </w:r>
    </w:p>
    <w:p w14:paraId="38AFDFB1" w14:textId="64298E30" w:rsidR="00314761" w:rsidRPr="00B90636" w:rsidRDefault="00314761" w:rsidP="00B90636">
      <w:pPr>
        <w:pStyle w:val="para1"/>
        <w:rPr>
          <w:sz w:val="20"/>
          <w:szCs w:val="20"/>
        </w:rPr>
      </w:pPr>
    </w:p>
    <w:p w14:paraId="16CF35BB" w14:textId="0F9113A6" w:rsidR="003C23AC" w:rsidRPr="00B90636" w:rsidRDefault="003C23AC" w:rsidP="00B90636">
      <w:pPr>
        <w:autoSpaceDE w:val="0"/>
        <w:autoSpaceDN w:val="0"/>
        <w:adjustRightInd w:val="0"/>
        <w:jc w:val="both"/>
        <w:rPr>
          <w:rFonts w:eastAsia="Calibri"/>
        </w:rPr>
      </w:pPr>
      <w:r w:rsidRPr="00B90636">
        <w:rPr>
          <w:rFonts w:eastAsia="Calibri"/>
        </w:rPr>
        <w:t>All sub</w:t>
      </w:r>
      <w:r w:rsidR="00314761" w:rsidRPr="00B90636">
        <w:rPr>
          <w:rFonts w:eastAsia="Calibri"/>
        </w:rPr>
        <w:t>-</w:t>
      </w:r>
      <w:r w:rsidRPr="00B90636">
        <w:rPr>
          <w:rFonts w:eastAsia="Calibri"/>
        </w:rPr>
        <w:t xml:space="preserve">projects to be financed under Project must undergo an environmental screening in the manner described in the ESMF. The </w:t>
      </w:r>
      <w:r w:rsidR="00314761" w:rsidRPr="00B90636">
        <w:t xml:space="preserve">Environmental Specialist </w:t>
      </w:r>
      <w:r w:rsidRPr="00B90636">
        <w:rPr>
          <w:rFonts w:eastAsia="Calibri"/>
        </w:rPr>
        <w:t>would perform this process when reviewing and evaluating sub-projects and inform potential applicants on environmental requirements for sub-projects evaluation, in order to be able to implement them in an environmentally acceptable manner.</w:t>
      </w:r>
    </w:p>
    <w:p w14:paraId="79BCAC81" w14:textId="77777777" w:rsidR="00314761" w:rsidRPr="00B90636" w:rsidRDefault="00314761" w:rsidP="00B90636">
      <w:pPr>
        <w:autoSpaceDE w:val="0"/>
        <w:autoSpaceDN w:val="0"/>
        <w:adjustRightInd w:val="0"/>
        <w:jc w:val="both"/>
        <w:rPr>
          <w:rFonts w:eastAsia="Calibri"/>
        </w:rPr>
      </w:pPr>
    </w:p>
    <w:p w14:paraId="264CF47E" w14:textId="0B5BAA4C" w:rsidR="003C23AC" w:rsidRPr="00B90636" w:rsidRDefault="003C23AC" w:rsidP="00B90636">
      <w:pPr>
        <w:pStyle w:val="para1"/>
        <w:rPr>
          <w:sz w:val="20"/>
          <w:szCs w:val="20"/>
        </w:rPr>
      </w:pPr>
      <w:bookmarkStart w:id="5" w:name="SafeguardPolicies"/>
      <w:r w:rsidRPr="00B90636">
        <w:rPr>
          <w:sz w:val="20"/>
          <w:szCs w:val="20"/>
        </w:rPr>
        <w:t xml:space="preserve">The main task of the </w:t>
      </w:r>
      <w:r w:rsidR="00314761" w:rsidRPr="00B90636">
        <w:rPr>
          <w:sz w:val="20"/>
          <w:szCs w:val="20"/>
        </w:rPr>
        <w:t>Environmental Specialist</w:t>
      </w:r>
      <w:r w:rsidRPr="00B90636">
        <w:rPr>
          <w:sz w:val="20"/>
          <w:szCs w:val="20"/>
        </w:rPr>
        <w:t xml:space="preserve"> is to ensure compliance with the environmental </w:t>
      </w:r>
      <w:r w:rsidR="00B81F72" w:rsidRPr="00B90636">
        <w:rPr>
          <w:sz w:val="20"/>
          <w:szCs w:val="20"/>
        </w:rPr>
        <w:t xml:space="preserve">standards </w:t>
      </w:r>
      <w:r w:rsidR="00363AC2" w:rsidRPr="00B90636">
        <w:rPr>
          <w:sz w:val="20"/>
          <w:szCs w:val="20"/>
        </w:rPr>
        <w:t xml:space="preserve">relevant </w:t>
      </w:r>
      <w:r w:rsidRPr="00B90636">
        <w:rPr>
          <w:sz w:val="20"/>
          <w:szCs w:val="20"/>
        </w:rPr>
        <w:t xml:space="preserve">under the Project. In the sense of wide consultations, compliance should be ensured and the issues of possible environmental impacts at the level of measures should be streamlined at the beginning of policy development process. This is why the involvement of the </w:t>
      </w:r>
      <w:r w:rsidR="00314761" w:rsidRPr="00B90636">
        <w:rPr>
          <w:sz w:val="20"/>
          <w:szCs w:val="20"/>
        </w:rPr>
        <w:t xml:space="preserve">Environmental Specialist </w:t>
      </w:r>
      <w:r w:rsidRPr="00B90636">
        <w:rPr>
          <w:sz w:val="20"/>
          <w:szCs w:val="20"/>
        </w:rPr>
        <w:t>is to provide inputs/comments to these documents to ensure that there is no adverse impact on the Project.</w:t>
      </w:r>
      <w:bookmarkEnd w:id="5"/>
    </w:p>
    <w:p w14:paraId="14EF9E85" w14:textId="47A11342" w:rsidR="00314761" w:rsidRPr="00B90636" w:rsidRDefault="00314761" w:rsidP="00B90636">
      <w:pPr>
        <w:pStyle w:val="para1"/>
        <w:rPr>
          <w:sz w:val="20"/>
          <w:szCs w:val="20"/>
        </w:rPr>
      </w:pPr>
    </w:p>
    <w:p w14:paraId="096C94A2" w14:textId="14EE70BB" w:rsidR="00314761" w:rsidRPr="00B90636" w:rsidRDefault="00314761" w:rsidP="00B90636">
      <w:pPr>
        <w:pStyle w:val="para1"/>
        <w:rPr>
          <w:sz w:val="20"/>
          <w:szCs w:val="20"/>
        </w:rPr>
      </w:pPr>
      <w:r w:rsidRPr="00B90636">
        <w:rPr>
          <w:sz w:val="20"/>
          <w:szCs w:val="20"/>
        </w:rPr>
        <w:t xml:space="preserve">The Environmental Specialist would work closely with the Environmental Specialist under NORLD and Social Specialists under </w:t>
      </w:r>
      <w:proofErr w:type="spellStart"/>
      <w:r w:rsidRPr="00B90636">
        <w:rPr>
          <w:sz w:val="20"/>
          <w:szCs w:val="20"/>
        </w:rPr>
        <w:t>MoER</w:t>
      </w:r>
      <w:proofErr w:type="spellEnd"/>
      <w:r w:rsidRPr="00B90636">
        <w:rPr>
          <w:sz w:val="20"/>
          <w:szCs w:val="20"/>
        </w:rPr>
        <w:t xml:space="preserve"> and NORLD. </w:t>
      </w:r>
    </w:p>
    <w:p w14:paraId="06A92B75" w14:textId="77777777" w:rsidR="00B81F72" w:rsidRPr="00B90636" w:rsidRDefault="00B81F72" w:rsidP="00B90636">
      <w:pPr>
        <w:pStyle w:val="para1"/>
        <w:rPr>
          <w:sz w:val="20"/>
          <w:szCs w:val="20"/>
        </w:rPr>
      </w:pPr>
    </w:p>
    <w:p w14:paraId="2A10D092" w14:textId="02BEE3E1" w:rsidR="00C622DB" w:rsidRPr="00B90636" w:rsidRDefault="00C622DB" w:rsidP="00B90636">
      <w:pPr>
        <w:pStyle w:val="ListParagraph"/>
        <w:numPr>
          <w:ilvl w:val="0"/>
          <w:numId w:val="24"/>
        </w:numPr>
        <w:rPr>
          <w:rFonts w:ascii="Times New Roman" w:hAnsi="Times New Roman"/>
          <w:b/>
          <w:sz w:val="20"/>
          <w:szCs w:val="20"/>
        </w:rPr>
      </w:pPr>
      <w:r w:rsidRPr="00B90636">
        <w:rPr>
          <w:rFonts w:ascii="Times New Roman" w:hAnsi="Times New Roman"/>
          <w:b/>
          <w:sz w:val="20"/>
          <w:szCs w:val="20"/>
        </w:rPr>
        <w:t>SPECIFIC TASKS</w:t>
      </w:r>
    </w:p>
    <w:p w14:paraId="508239C8" w14:textId="227FDFD3" w:rsidR="00314761" w:rsidRPr="00B90636" w:rsidRDefault="00314761" w:rsidP="00B90636">
      <w:pPr>
        <w:jc w:val="both"/>
      </w:pPr>
      <w:r w:rsidRPr="00B90636">
        <w:t>To achieve the assignment’s objectives, the Environmental Specialist shall perform the following tasks:</w:t>
      </w:r>
    </w:p>
    <w:p w14:paraId="2EEF938F" w14:textId="7C497028"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 xml:space="preserve">As part of the ESMF, the Specialist will conduct the whole environmental screening process </w:t>
      </w:r>
      <w:r w:rsidRPr="00B90636">
        <w:rPr>
          <w:rFonts w:ascii="Times New Roman" w:hAnsi="Times New Roman"/>
          <w:bCs/>
          <w:sz w:val="20"/>
          <w:szCs w:val="20"/>
          <w:lang w:eastAsia="hr-HR"/>
        </w:rPr>
        <w:t>and determine the environment</w:t>
      </w:r>
      <w:r w:rsidRPr="00B90636">
        <w:rPr>
          <w:rFonts w:ascii="Times New Roman" w:hAnsi="Times New Roman"/>
          <w:color w:val="000000"/>
          <w:sz w:val="20"/>
          <w:szCs w:val="20"/>
        </w:rPr>
        <w:t xml:space="preserve"> impacts and vulnerabilities, assess an environment risk category/level, and identify risk management opportunities/strategies as to</w:t>
      </w:r>
      <w:r w:rsidRPr="00B90636">
        <w:rPr>
          <w:rFonts w:ascii="Times New Roman" w:hAnsi="Times New Roman"/>
          <w:bCs/>
          <w:sz w:val="20"/>
          <w:szCs w:val="20"/>
          <w:lang w:eastAsia="hr-HR"/>
        </w:rPr>
        <w:t xml:space="preserve"> determine the adequate ESS instrument to be applied</w:t>
      </w:r>
      <w:r w:rsidRPr="00B90636">
        <w:rPr>
          <w:rFonts w:ascii="Times New Roman" w:hAnsi="Times New Roman"/>
          <w:sz w:val="20"/>
          <w:szCs w:val="20"/>
        </w:rPr>
        <w:t xml:space="preserve"> for the received applications (subproject proposals).</w:t>
      </w:r>
    </w:p>
    <w:p w14:paraId="37FCAFFD" w14:textId="298E6E02"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 xml:space="preserve">Ensure that no Bank Safeguard standards other than </w:t>
      </w:r>
      <w:r w:rsidR="00E47149" w:rsidRPr="00B90636">
        <w:rPr>
          <w:rFonts w:ascii="Times New Roman" w:hAnsi="Times New Roman"/>
          <w:sz w:val="20"/>
          <w:szCs w:val="20"/>
        </w:rPr>
        <w:t xml:space="preserve">ESS1, </w:t>
      </w:r>
      <w:r w:rsidRPr="00B90636">
        <w:rPr>
          <w:rFonts w:ascii="Times New Roman" w:hAnsi="Times New Roman"/>
          <w:sz w:val="20"/>
          <w:szCs w:val="20"/>
        </w:rPr>
        <w:t xml:space="preserve">ESS2, ESS3, ESS4 and </w:t>
      </w:r>
      <w:r w:rsidR="00E47149" w:rsidRPr="00B90636">
        <w:rPr>
          <w:rFonts w:ascii="Times New Roman" w:hAnsi="Times New Roman"/>
          <w:sz w:val="20"/>
          <w:szCs w:val="20"/>
        </w:rPr>
        <w:t xml:space="preserve">ESS10 </w:t>
      </w:r>
      <w:r w:rsidRPr="00B90636">
        <w:rPr>
          <w:rFonts w:ascii="Times New Roman" w:hAnsi="Times New Roman"/>
          <w:sz w:val="20"/>
          <w:szCs w:val="20"/>
        </w:rPr>
        <w:t>are relevant for proposed sub-project</w:t>
      </w:r>
      <w:r w:rsidR="00615C11" w:rsidRPr="00B90636">
        <w:rPr>
          <w:rFonts w:ascii="Times New Roman" w:hAnsi="Times New Roman"/>
          <w:sz w:val="20"/>
          <w:szCs w:val="20"/>
        </w:rPr>
        <w:t xml:space="preserve">, </w:t>
      </w:r>
      <w:r w:rsidR="005D181C" w:rsidRPr="00B90636">
        <w:rPr>
          <w:rFonts w:ascii="Times New Roman" w:hAnsi="Times New Roman"/>
          <w:sz w:val="20"/>
          <w:szCs w:val="20"/>
        </w:rPr>
        <w:t>as any supplementary ESS relevant would require a modification of the Loan Agreement and of the ESCP</w:t>
      </w:r>
      <w:r w:rsidRPr="00B90636">
        <w:rPr>
          <w:rFonts w:ascii="Times New Roman" w:hAnsi="Times New Roman"/>
          <w:sz w:val="20"/>
          <w:szCs w:val="20"/>
        </w:rPr>
        <w:t xml:space="preserve">. Any activities </w:t>
      </w:r>
      <w:r w:rsidR="00367F9C" w:rsidRPr="00B90636">
        <w:rPr>
          <w:rFonts w:ascii="Times New Roman" w:hAnsi="Times New Roman"/>
          <w:sz w:val="20"/>
          <w:szCs w:val="20"/>
        </w:rPr>
        <w:t>under</w:t>
      </w:r>
      <w:r w:rsidRPr="00B90636">
        <w:rPr>
          <w:rFonts w:ascii="Times New Roman" w:hAnsi="Times New Roman"/>
          <w:sz w:val="20"/>
          <w:szCs w:val="20"/>
        </w:rPr>
        <w:t xml:space="preserve"> the Bank Projects will be required to have an Environmental and Social Management Plan (ESMP) in place prior to </w:t>
      </w:r>
      <w:r w:rsidR="00521A97" w:rsidRPr="00B90636">
        <w:rPr>
          <w:rFonts w:ascii="Times New Roman" w:hAnsi="Times New Roman"/>
          <w:sz w:val="20"/>
          <w:szCs w:val="20"/>
        </w:rPr>
        <w:t xml:space="preserve">physical start of Works on site </w:t>
      </w:r>
      <w:r w:rsidRPr="00B90636">
        <w:rPr>
          <w:rFonts w:ascii="Times New Roman" w:hAnsi="Times New Roman"/>
          <w:sz w:val="20"/>
          <w:szCs w:val="20"/>
        </w:rPr>
        <w:t xml:space="preserve">that would identify potential environmental impacts and provide adequate mitigation measures. </w:t>
      </w:r>
      <w:r w:rsidR="00626787" w:rsidRPr="00B90636">
        <w:rPr>
          <w:rFonts w:ascii="Times New Roman" w:hAnsi="Times New Roman"/>
          <w:sz w:val="20"/>
          <w:szCs w:val="20"/>
        </w:rPr>
        <w:t>The ESMP/ ESMP checklist need to be cleared by the Bank, pass through a public consultation process, completed with the results of public consultation and its final version cleared by the Bank. The ESMP will be part of the bidding documentation and will become part of the Works contractor obligations.</w:t>
      </w:r>
    </w:p>
    <w:p w14:paraId="73F84AFC" w14:textId="0568C3EB"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 xml:space="preserve">Provide assistance to the project to determine the exact impacts that can be generated by proposed activities supported under project activities, as well as prescribe the required mitigation actions to be taken; </w:t>
      </w:r>
    </w:p>
    <w:p w14:paraId="176189BB" w14:textId="77777777"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 xml:space="preserve">Conduct screening and ensure that due environmental work (ESIAs/ESMPs) is prepared for the proposed investments; </w:t>
      </w:r>
    </w:p>
    <w:p w14:paraId="13ED78DE" w14:textId="3C666ACE"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Monitor and report, on a regular basis, the environment impacts</w:t>
      </w:r>
      <w:r w:rsidR="00FB3AEE" w:rsidRPr="00B90636">
        <w:rPr>
          <w:rFonts w:ascii="Times New Roman" w:hAnsi="Times New Roman"/>
          <w:sz w:val="20"/>
          <w:szCs w:val="20"/>
        </w:rPr>
        <w:t xml:space="preserve"> </w:t>
      </w:r>
      <w:r w:rsidRPr="00B90636">
        <w:rPr>
          <w:rFonts w:ascii="Times New Roman" w:hAnsi="Times New Roman"/>
          <w:sz w:val="20"/>
          <w:szCs w:val="20"/>
        </w:rPr>
        <w:t xml:space="preserve">of project financed activities and ensure that mitigation actions are carried out. The </w:t>
      </w:r>
      <w:r w:rsidR="00FB3AEE" w:rsidRPr="00B90636">
        <w:rPr>
          <w:rFonts w:ascii="Times New Roman" w:hAnsi="Times New Roman"/>
          <w:sz w:val="20"/>
          <w:szCs w:val="20"/>
        </w:rPr>
        <w:t xml:space="preserve">Environmental Specialist </w:t>
      </w:r>
      <w:r w:rsidRPr="00B90636">
        <w:rPr>
          <w:rFonts w:ascii="Times New Roman" w:hAnsi="Times New Roman"/>
          <w:sz w:val="20"/>
          <w:szCs w:val="20"/>
        </w:rPr>
        <w:t xml:space="preserve">will also have to visit each </w:t>
      </w:r>
      <w:r w:rsidR="00FB3AEE" w:rsidRPr="00B90636">
        <w:rPr>
          <w:rFonts w:ascii="Times New Roman" w:hAnsi="Times New Roman"/>
          <w:sz w:val="20"/>
          <w:szCs w:val="20"/>
        </w:rPr>
        <w:t xml:space="preserve">Project </w:t>
      </w:r>
      <w:r w:rsidR="006A7EA9" w:rsidRPr="00B90636">
        <w:rPr>
          <w:rFonts w:ascii="Times New Roman" w:hAnsi="Times New Roman"/>
          <w:sz w:val="20"/>
          <w:szCs w:val="20"/>
        </w:rPr>
        <w:t>beneficiaries</w:t>
      </w:r>
      <w:r w:rsidRPr="00B90636">
        <w:rPr>
          <w:rFonts w:ascii="Times New Roman" w:hAnsi="Times New Roman"/>
          <w:sz w:val="20"/>
          <w:szCs w:val="20"/>
        </w:rPr>
        <w:t xml:space="preserve">, and ensure proper monitoring for all </w:t>
      </w:r>
      <w:r w:rsidR="00FB3AEE" w:rsidRPr="00B90636">
        <w:rPr>
          <w:rFonts w:ascii="Times New Roman" w:hAnsi="Times New Roman"/>
          <w:sz w:val="20"/>
          <w:szCs w:val="20"/>
        </w:rPr>
        <w:t>activities</w:t>
      </w:r>
      <w:r w:rsidRPr="00B90636">
        <w:rPr>
          <w:rFonts w:ascii="Times New Roman" w:hAnsi="Times New Roman"/>
          <w:sz w:val="20"/>
          <w:szCs w:val="20"/>
        </w:rPr>
        <w:t xml:space="preserve">; </w:t>
      </w:r>
    </w:p>
    <w:p w14:paraId="4E9CB668" w14:textId="10310F2D"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 xml:space="preserve">Support the </w:t>
      </w:r>
      <w:proofErr w:type="spellStart"/>
      <w:r w:rsidRPr="00B90636">
        <w:rPr>
          <w:rFonts w:ascii="Times New Roman" w:hAnsi="Times New Roman"/>
          <w:sz w:val="20"/>
          <w:szCs w:val="20"/>
        </w:rPr>
        <w:t>MoER</w:t>
      </w:r>
      <w:proofErr w:type="spellEnd"/>
      <w:r w:rsidRPr="00B90636">
        <w:rPr>
          <w:rFonts w:ascii="Times New Roman" w:hAnsi="Times New Roman"/>
          <w:sz w:val="20"/>
          <w:szCs w:val="20"/>
        </w:rPr>
        <w:t xml:space="preserve"> and </w:t>
      </w:r>
      <w:r w:rsidR="00FB3AEE" w:rsidRPr="00B90636">
        <w:rPr>
          <w:rFonts w:ascii="Times New Roman" w:hAnsi="Times New Roman"/>
          <w:sz w:val="20"/>
          <w:szCs w:val="20"/>
        </w:rPr>
        <w:t xml:space="preserve">Project </w:t>
      </w:r>
      <w:r w:rsidRPr="00B90636">
        <w:rPr>
          <w:rFonts w:ascii="Times New Roman" w:hAnsi="Times New Roman"/>
          <w:sz w:val="20"/>
          <w:szCs w:val="20"/>
        </w:rPr>
        <w:t xml:space="preserve">beneficiaries in environmental policies and </w:t>
      </w:r>
      <w:proofErr w:type="gramStart"/>
      <w:r w:rsidRPr="00B90636">
        <w:rPr>
          <w:rFonts w:ascii="Times New Roman" w:hAnsi="Times New Roman"/>
          <w:sz w:val="20"/>
          <w:szCs w:val="20"/>
        </w:rPr>
        <w:t>procedures  covering</w:t>
      </w:r>
      <w:proofErr w:type="gramEnd"/>
      <w:r w:rsidRPr="00B90636">
        <w:rPr>
          <w:rFonts w:ascii="Times New Roman" w:hAnsi="Times New Roman"/>
          <w:sz w:val="20"/>
          <w:szCs w:val="20"/>
        </w:rPr>
        <w:t xml:space="preserve"> legal and administrative conditions in terms of completeness and appropriateness with regard to the </w:t>
      </w:r>
      <w:r w:rsidR="00FB3AEE" w:rsidRPr="00B90636">
        <w:rPr>
          <w:rFonts w:ascii="Times New Roman" w:hAnsi="Times New Roman"/>
          <w:sz w:val="20"/>
          <w:szCs w:val="20"/>
        </w:rPr>
        <w:t>Project activities</w:t>
      </w:r>
      <w:r w:rsidRPr="00B90636">
        <w:rPr>
          <w:rFonts w:ascii="Times New Roman" w:hAnsi="Times New Roman"/>
          <w:sz w:val="20"/>
          <w:szCs w:val="20"/>
        </w:rPr>
        <w:t xml:space="preserve">; </w:t>
      </w:r>
    </w:p>
    <w:p w14:paraId="28C494F4" w14:textId="10A47072" w:rsidR="00EC3F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 xml:space="preserve">Ensure that each </w:t>
      </w:r>
      <w:r w:rsidR="00FB3AEE" w:rsidRPr="00B90636">
        <w:rPr>
          <w:rFonts w:ascii="Times New Roman" w:hAnsi="Times New Roman"/>
          <w:sz w:val="20"/>
          <w:szCs w:val="20"/>
        </w:rPr>
        <w:t>Project</w:t>
      </w:r>
      <w:r w:rsidRPr="00B90636">
        <w:rPr>
          <w:rFonts w:ascii="Times New Roman" w:hAnsi="Times New Roman"/>
          <w:sz w:val="20"/>
          <w:szCs w:val="20"/>
        </w:rPr>
        <w:t xml:space="preserve"> beneficiary has a separate individual file that would be filled in with the set of environmental documents according to the planned activities and assigned risk category (Checklist, Environmental Impact Assessment, necessary authorizations)</w:t>
      </w:r>
      <w:r w:rsidR="004A2BBB" w:rsidRPr="00B90636">
        <w:rPr>
          <w:rFonts w:ascii="Times New Roman" w:hAnsi="Times New Roman"/>
          <w:sz w:val="20"/>
          <w:szCs w:val="20"/>
        </w:rPr>
        <w:t>;</w:t>
      </w:r>
    </w:p>
    <w:p w14:paraId="594A04F0" w14:textId="0A9FA470" w:rsidR="00314761" w:rsidRPr="00B90636" w:rsidRDefault="00314761" w:rsidP="00B90636">
      <w:pPr>
        <w:pStyle w:val="ListParagraph"/>
        <w:numPr>
          <w:ilvl w:val="0"/>
          <w:numId w:val="31"/>
        </w:numPr>
        <w:tabs>
          <w:tab w:val="left" w:pos="630"/>
          <w:tab w:val="left" w:pos="1170"/>
        </w:tabs>
        <w:jc w:val="both"/>
        <w:rPr>
          <w:rFonts w:ascii="Times New Roman" w:hAnsi="Times New Roman"/>
          <w:bCs/>
          <w:sz w:val="20"/>
          <w:szCs w:val="20"/>
          <w:lang w:eastAsia="hr-HR"/>
        </w:rPr>
      </w:pPr>
      <w:r w:rsidRPr="00B90636">
        <w:rPr>
          <w:rFonts w:ascii="Times New Roman" w:hAnsi="Times New Roman"/>
          <w:bCs/>
          <w:sz w:val="20"/>
          <w:szCs w:val="20"/>
          <w:lang w:eastAsia="hr-HR"/>
        </w:rPr>
        <w:t>Conduct quality control of ESS instruments in line with ESF requirements prior to Bank submission and dealing with the comments as may be received from the Bank</w:t>
      </w:r>
      <w:r w:rsidRPr="00B90636">
        <w:rPr>
          <w:rFonts w:ascii="Times New Roman" w:hAnsi="Times New Roman"/>
          <w:sz w:val="20"/>
          <w:szCs w:val="20"/>
        </w:rPr>
        <w:t>;</w:t>
      </w:r>
    </w:p>
    <w:p w14:paraId="07AC609B" w14:textId="7612A7DF"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Elaborat</w:t>
      </w:r>
      <w:r w:rsidR="00A920D7" w:rsidRPr="00B90636">
        <w:rPr>
          <w:rFonts w:ascii="Times New Roman" w:hAnsi="Times New Roman"/>
          <w:sz w:val="20"/>
          <w:szCs w:val="20"/>
        </w:rPr>
        <w:t xml:space="preserve">e </w:t>
      </w:r>
      <w:r w:rsidRPr="00B90636">
        <w:rPr>
          <w:rFonts w:ascii="Times New Roman" w:hAnsi="Times New Roman"/>
          <w:sz w:val="20"/>
          <w:szCs w:val="20"/>
        </w:rPr>
        <w:t>the environmental checklist according to the Environmental and Social Management Plan;</w:t>
      </w:r>
    </w:p>
    <w:p w14:paraId="233601D3" w14:textId="6E0F7867" w:rsidR="00FB3AEE"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Monitor</w:t>
      </w:r>
      <w:r w:rsidR="00A920D7" w:rsidRPr="00B90636">
        <w:rPr>
          <w:rFonts w:ascii="Times New Roman" w:hAnsi="Times New Roman"/>
          <w:sz w:val="20"/>
          <w:szCs w:val="20"/>
        </w:rPr>
        <w:t xml:space="preserve"> </w:t>
      </w:r>
      <w:r w:rsidRPr="00B90636">
        <w:rPr>
          <w:rFonts w:ascii="Times New Roman" w:hAnsi="Times New Roman"/>
          <w:sz w:val="20"/>
          <w:szCs w:val="20"/>
        </w:rPr>
        <w:t xml:space="preserve">the Environmental and Social Management Framework implementation and </w:t>
      </w:r>
      <w:r w:rsidR="00A920D7" w:rsidRPr="00B90636">
        <w:rPr>
          <w:rFonts w:ascii="Times New Roman" w:hAnsi="Times New Roman"/>
          <w:sz w:val="20"/>
          <w:szCs w:val="20"/>
        </w:rPr>
        <w:t xml:space="preserve">provide </w:t>
      </w:r>
      <w:r w:rsidRPr="00B90636">
        <w:rPr>
          <w:rFonts w:ascii="Times New Roman" w:hAnsi="Times New Roman"/>
          <w:sz w:val="20"/>
          <w:szCs w:val="20"/>
        </w:rPr>
        <w:t>technical assistance</w:t>
      </w:r>
      <w:r w:rsidR="00A920D7" w:rsidRPr="00B90636">
        <w:rPr>
          <w:rFonts w:ascii="Times New Roman" w:hAnsi="Times New Roman"/>
          <w:sz w:val="20"/>
          <w:szCs w:val="20"/>
        </w:rPr>
        <w:t xml:space="preserve"> provision</w:t>
      </w:r>
      <w:r w:rsidRPr="00B90636">
        <w:rPr>
          <w:rFonts w:ascii="Times New Roman" w:hAnsi="Times New Roman"/>
          <w:sz w:val="20"/>
          <w:szCs w:val="20"/>
        </w:rPr>
        <w:t xml:space="preserve">; </w:t>
      </w:r>
    </w:p>
    <w:p w14:paraId="0756F214" w14:textId="087FA9A8"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Provide support and coordinate with the M&amp;E experts in analysis of the environment impact related topics;</w:t>
      </w:r>
    </w:p>
    <w:p w14:paraId="2D9197F3" w14:textId="249C4309"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 xml:space="preserve">Draw up narrative reports on </w:t>
      </w:r>
      <w:r w:rsidR="00FB3AEE" w:rsidRPr="00B90636">
        <w:rPr>
          <w:rFonts w:ascii="Times New Roman" w:hAnsi="Times New Roman"/>
          <w:sz w:val="20"/>
          <w:szCs w:val="20"/>
        </w:rPr>
        <w:t>Project</w:t>
      </w:r>
      <w:r w:rsidRPr="00B90636">
        <w:rPr>
          <w:rFonts w:ascii="Times New Roman" w:hAnsi="Times New Roman"/>
          <w:sz w:val="20"/>
          <w:szCs w:val="20"/>
        </w:rPr>
        <w:t xml:space="preserve"> beneficiaries after field visits, including facilitating the development and issuing of environmental advice upon hand-over </w:t>
      </w:r>
      <w:r w:rsidR="00A920D7" w:rsidRPr="00B90636">
        <w:rPr>
          <w:rFonts w:ascii="Times New Roman" w:hAnsi="Times New Roman"/>
          <w:sz w:val="20"/>
          <w:szCs w:val="20"/>
        </w:rPr>
        <w:t>of the sub-projects</w:t>
      </w:r>
      <w:r w:rsidR="004A2BBB" w:rsidRPr="00B90636">
        <w:rPr>
          <w:rFonts w:ascii="Times New Roman" w:hAnsi="Times New Roman"/>
          <w:sz w:val="20"/>
          <w:szCs w:val="20"/>
        </w:rPr>
        <w:t>;</w:t>
      </w:r>
    </w:p>
    <w:p w14:paraId="34086B0D" w14:textId="5C4D79B2"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w:t>
      </w:r>
    </w:p>
    <w:p w14:paraId="41FFAE56" w14:textId="23427D74" w:rsidR="00314761" w:rsidRPr="00B90636" w:rsidRDefault="00773178"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Co-or</w:t>
      </w:r>
      <w:r w:rsidR="001A1C2D" w:rsidRPr="00B90636">
        <w:rPr>
          <w:rFonts w:ascii="Times New Roman" w:hAnsi="Times New Roman"/>
          <w:sz w:val="20"/>
          <w:szCs w:val="20"/>
        </w:rPr>
        <w:t xml:space="preserve">dinate with Social </w:t>
      </w:r>
      <w:r w:rsidR="00E423FA" w:rsidRPr="00B90636">
        <w:rPr>
          <w:rFonts w:ascii="Times New Roman" w:hAnsi="Times New Roman"/>
          <w:sz w:val="20"/>
          <w:szCs w:val="20"/>
        </w:rPr>
        <w:t>Specialist</w:t>
      </w:r>
      <w:r w:rsidR="001A1C2D" w:rsidRPr="00B90636">
        <w:rPr>
          <w:rFonts w:ascii="Times New Roman" w:hAnsi="Times New Roman"/>
          <w:sz w:val="20"/>
          <w:szCs w:val="20"/>
        </w:rPr>
        <w:t xml:space="preserve"> to e</w:t>
      </w:r>
      <w:r w:rsidR="00314761" w:rsidRPr="00B90636">
        <w:rPr>
          <w:rFonts w:ascii="Times New Roman" w:hAnsi="Times New Roman"/>
          <w:sz w:val="20"/>
          <w:szCs w:val="20"/>
        </w:rPr>
        <w:t xml:space="preserve">nsure that Labor Management procedures (LMP) of the project are duly implemented and guide the project staff/workers to conduct </w:t>
      </w:r>
      <w:r w:rsidR="00FB3AEE" w:rsidRPr="00B90636">
        <w:rPr>
          <w:rFonts w:ascii="Times New Roman" w:hAnsi="Times New Roman"/>
          <w:sz w:val="20"/>
          <w:szCs w:val="20"/>
        </w:rPr>
        <w:t>Occupational Safety and Health Administration (</w:t>
      </w:r>
      <w:r w:rsidR="00314761" w:rsidRPr="00B90636">
        <w:rPr>
          <w:rFonts w:ascii="Times New Roman" w:hAnsi="Times New Roman"/>
          <w:sz w:val="20"/>
          <w:szCs w:val="20"/>
        </w:rPr>
        <w:t>OSHS</w:t>
      </w:r>
      <w:r w:rsidR="00FB3AEE" w:rsidRPr="00B90636">
        <w:rPr>
          <w:rFonts w:ascii="Times New Roman" w:hAnsi="Times New Roman"/>
          <w:sz w:val="20"/>
          <w:szCs w:val="20"/>
        </w:rPr>
        <w:t>)</w:t>
      </w:r>
      <w:r w:rsidR="00314761" w:rsidRPr="00B90636">
        <w:rPr>
          <w:rFonts w:ascii="Times New Roman" w:hAnsi="Times New Roman"/>
          <w:sz w:val="20"/>
          <w:szCs w:val="20"/>
        </w:rPr>
        <w:t xml:space="preserve"> standards of the </w:t>
      </w:r>
      <w:r w:rsidR="00FB3AEE" w:rsidRPr="00B90636">
        <w:rPr>
          <w:rFonts w:ascii="Times New Roman" w:hAnsi="Times New Roman"/>
          <w:sz w:val="20"/>
          <w:szCs w:val="20"/>
        </w:rPr>
        <w:t>P</w:t>
      </w:r>
      <w:r w:rsidR="00314761" w:rsidRPr="00B90636">
        <w:rPr>
          <w:rFonts w:ascii="Times New Roman" w:hAnsi="Times New Roman"/>
          <w:sz w:val="20"/>
          <w:szCs w:val="20"/>
        </w:rPr>
        <w:t>rojec</w:t>
      </w:r>
      <w:r w:rsidR="00FB3AEE" w:rsidRPr="00B90636">
        <w:rPr>
          <w:rFonts w:ascii="Times New Roman" w:hAnsi="Times New Roman"/>
          <w:sz w:val="20"/>
          <w:szCs w:val="20"/>
        </w:rPr>
        <w:t>t</w:t>
      </w:r>
      <w:r w:rsidR="00C64CDE" w:rsidRPr="00B90636">
        <w:rPr>
          <w:rFonts w:ascii="Times New Roman" w:hAnsi="Times New Roman"/>
          <w:sz w:val="20"/>
          <w:szCs w:val="20"/>
        </w:rPr>
        <w:t xml:space="preserve"> and occupational health and safety requirements duly requested by the Republic of Moldova legislation</w:t>
      </w:r>
      <w:r w:rsidR="00FB3AEE" w:rsidRPr="00B90636">
        <w:rPr>
          <w:rFonts w:ascii="Times New Roman" w:hAnsi="Times New Roman"/>
          <w:sz w:val="20"/>
          <w:szCs w:val="20"/>
        </w:rPr>
        <w:t>;</w:t>
      </w:r>
    </w:p>
    <w:p w14:paraId="08CFE034" w14:textId="48D3922C" w:rsidR="00314761"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Prepare quarterly progress report</w:t>
      </w:r>
      <w:r w:rsidR="00FB3AEE" w:rsidRPr="00B90636">
        <w:rPr>
          <w:rFonts w:ascii="Times New Roman" w:hAnsi="Times New Roman"/>
          <w:sz w:val="20"/>
          <w:szCs w:val="20"/>
        </w:rPr>
        <w:t xml:space="preserve">s </w:t>
      </w:r>
      <w:r w:rsidRPr="00B90636">
        <w:rPr>
          <w:rFonts w:ascii="Times New Roman" w:hAnsi="Times New Roman"/>
          <w:sz w:val="20"/>
          <w:szCs w:val="20"/>
        </w:rPr>
        <w:t>on environment management work of the project including the actions taken</w:t>
      </w:r>
      <w:r w:rsidR="00FB3AEE" w:rsidRPr="00B90636">
        <w:rPr>
          <w:rFonts w:ascii="Times New Roman" w:hAnsi="Times New Roman"/>
          <w:sz w:val="20"/>
          <w:szCs w:val="20"/>
        </w:rPr>
        <w:t>;</w:t>
      </w:r>
    </w:p>
    <w:p w14:paraId="78C87BF3" w14:textId="79561203" w:rsidR="00FB3AEE" w:rsidRPr="00B90636" w:rsidRDefault="00314761" w:rsidP="00B90636">
      <w:pPr>
        <w:pStyle w:val="ListParagraph"/>
        <w:numPr>
          <w:ilvl w:val="0"/>
          <w:numId w:val="31"/>
        </w:numPr>
        <w:tabs>
          <w:tab w:val="left" w:pos="630"/>
          <w:tab w:val="left" w:pos="1170"/>
        </w:tabs>
        <w:jc w:val="both"/>
        <w:rPr>
          <w:rFonts w:ascii="Times New Roman" w:hAnsi="Times New Roman"/>
          <w:sz w:val="20"/>
          <w:szCs w:val="20"/>
        </w:rPr>
      </w:pPr>
      <w:r w:rsidRPr="00B90636">
        <w:rPr>
          <w:rFonts w:ascii="Times New Roman" w:hAnsi="Times New Roman"/>
          <w:sz w:val="20"/>
          <w:szCs w:val="20"/>
        </w:rPr>
        <w:t>Prepare annual reports on ES</w:t>
      </w:r>
      <w:r w:rsidR="00A920D7" w:rsidRPr="00B90636">
        <w:rPr>
          <w:rFonts w:ascii="Times New Roman" w:hAnsi="Times New Roman"/>
          <w:sz w:val="20"/>
          <w:szCs w:val="20"/>
        </w:rPr>
        <w:t>MF</w:t>
      </w:r>
      <w:r w:rsidRPr="00B90636">
        <w:rPr>
          <w:rFonts w:ascii="Times New Roman" w:hAnsi="Times New Roman"/>
          <w:sz w:val="20"/>
          <w:szCs w:val="20"/>
        </w:rPr>
        <w:t xml:space="preserve"> progress and implementation status</w:t>
      </w:r>
      <w:r w:rsidR="00FB3AEE" w:rsidRPr="00B90636">
        <w:rPr>
          <w:rFonts w:ascii="Times New Roman" w:hAnsi="Times New Roman"/>
          <w:sz w:val="20"/>
          <w:szCs w:val="20"/>
        </w:rPr>
        <w:t>;</w:t>
      </w:r>
    </w:p>
    <w:p w14:paraId="1B20FE9A" w14:textId="4338620A" w:rsidR="002E57FA" w:rsidRPr="00B90636" w:rsidRDefault="00314761" w:rsidP="00B90636">
      <w:pPr>
        <w:pStyle w:val="ListParagraph"/>
        <w:numPr>
          <w:ilvl w:val="0"/>
          <w:numId w:val="31"/>
        </w:numPr>
        <w:tabs>
          <w:tab w:val="left" w:pos="630"/>
          <w:tab w:val="left" w:pos="1170"/>
        </w:tabs>
        <w:jc w:val="both"/>
        <w:rPr>
          <w:rFonts w:ascii="Times New Roman" w:eastAsia="Calibri" w:hAnsi="Times New Roman"/>
          <w:color w:val="000000"/>
          <w:sz w:val="20"/>
          <w:szCs w:val="20"/>
          <w:lang w:eastAsia="pt-BR"/>
        </w:rPr>
      </w:pPr>
      <w:r w:rsidRPr="00B90636">
        <w:rPr>
          <w:rFonts w:ascii="Times New Roman" w:hAnsi="Times New Roman"/>
          <w:sz w:val="20"/>
          <w:szCs w:val="20"/>
        </w:rPr>
        <w:t xml:space="preserve">Report to the Project Coordinator on these activities. </w:t>
      </w:r>
    </w:p>
    <w:p w14:paraId="4CABDD3D" w14:textId="77777777" w:rsidR="001F5547" w:rsidRPr="00B90636" w:rsidRDefault="001F5547" w:rsidP="00B90636">
      <w:pPr>
        <w:tabs>
          <w:tab w:val="left" w:pos="630"/>
          <w:tab w:val="left" w:pos="1170"/>
        </w:tabs>
        <w:jc w:val="both"/>
        <w:rPr>
          <w:rFonts w:eastAsia="Calibri"/>
          <w:color w:val="000000"/>
          <w:lang w:eastAsia="pt-BR"/>
        </w:rPr>
      </w:pPr>
    </w:p>
    <w:p w14:paraId="755F091C" w14:textId="77777777" w:rsidR="001F5547" w:rsidRPr="00B90636" w:rsidRDefault="001F5547" w:rsidP="00B90636">
      <w:pPr>
        <w:tabs>
          <w:tab w:val="left" w:pos="630"/>
          <w:tab w:val="left" w:pos="1170"/>
        </w:tabs>
        <w:jc w:val="both"/>
        <w:rPr>
          <w:rFonts w:eastAsia="Calibri"/>
          <w:color w:val="000000"/>
          <w:lang w:eastAsia="pt-BR"/>
        </w:rPr>
      </w:pPr>
    </w:p>
    <w:p w14:paraId="4B97BB5C" w14:textId="1C4BAFBA" w:rsidR="00EA12C4" w:rsidRPr="00B90636" w:rsidRDefault="00EA12C4" w:rsidP="00B90636">
      <w:pPr>
        <w:pStyle w:val="ListParagraph"/>
        <w:numPr>
          <w:ilvl w:val="0"/>
          <w:numId w:val="24"/>
        </w:numPr>
        <w:rPr>
          <w:rFonts w:ascii="Times New Roman" w:hAnsi="Times New Roman"/>
          <w:b/>
          <w:sz w:val="20"/>
          <w:szCs w:val="20"/>
        </w:rPr>
      </w:pPr>
      <w:r w:rsidRPr="00B90636">
        <w:rPr>
          <w:rFonts w:ascii="Times New Roman" w:hAnsi="Times New Roman"/>
          <w:b/>
          <w:sz w:val="20"/>
          <w:szCs w:val="20"/>
        </w:rPr>
        <w:t>DURATION</w:t>
      </w:r>
    </w:p>
    <w:p w14:paraId="494539CC" w14:textId="2122ABB0" w:rsidR="00C241EE" w:rsidRPr="00B90636" w:rsidRDefault="00D24F4E" w:rsidP="00B90636">
      <w:pPr>
        <w:jc w:val="both"/>
      </w:pPr>
      <w:r w:rsidRPr="00B90636">
        <w:t xml:space="preserve">This is a </w:t>
      </w:r>
      <w:r w:rsidR="00F73652" w:rsidRPr="00B90636">
        <w:t>full</w:t>
      </w:r>
      <w:r w:rsidRPr="00B90636">
        <w:t xml:space="preserve">-time assignment </w:t>
      </w:r>
      <w:r w:rsidR="00787EDF" w:rsidRPr="00B90636">
        <w:t>which is</w:t>
      </w:r>
      <w:r w:rsidR="001A1C2D" w:rsidRPr="00B90636">
        <w:t xml:space="preserve"> </w:t>
      </w:r>
      <w:r w:rsidRPr="00B90636">
        <w:t>to begin</w:t>
      </w:r>
      <w:r w:rsidR="00FE30F6" w:rsidRPr="00B90636">
        <w:t xml:space="preserve"> after effectiveness of the project, expected</w:t>
      </w:r>
      <w:r w:rsidRPr="00B90636">
        <w:t xml:space="preserve"> in </w:t>
      </w:r>
      <w:r w:rsidR="00B90636">
        <w:t>October</w:t>
      </w:r>
      <w:r w:rsidRPr="00B90636">
        <w:t xml:space="preserve"> 202</w:t>
      </w:r>
      <w:r w:rsidR="005B5EFB" w:rsidRPr="00B90636">
        <w:t>3</w:t>
      </w:r>
      <w:r w:rsidRPr="00B90636">
        <w:t>. The contract will be signed for a period of 12 months. Subject to Consultant’s satisfactory performance, the contract may be renewed until the Closing Date of the project on December 31, 202</w:t>
      </w:r>
      <w:r w:rsidR="005B5EFB" w:rsidRPr="00B90636">
        <w:t>9</w:t>
      </w:r>
      <w:r w:rsidRPr="00B90636">
        <w:t>.</w:t>
      </w:r>
    </w:p>
    <w:p w14:paraId="4F2418C0" w14:textId="77777777" w:rsidR="00D24F4E" w:rsidRPr="00B90636" w:rsidRDefault="00D24F4E" w:rsidP="00B90636">
      <w:pPr>
        <w:jc w:val="both"/>
        <w:rPr>
          <w:color w:val="000000"/>
          <w:highlight w:val="yellow"/>
          <w:lang w:eastAsia="ja-JP"/>
        </w:rPr>
      </w:pPr>
    </w:p>
    <w:p w14:paraId="0B915DBF" w14:textId="4B0B06B0" w:rsidR="00EA12C4" w:rsidRPr="00B90636" w:rsidRDefault="00EA12C4" w:rsidP="00B90636">
      <w:pPr>
        <w:pStyle w:val="ListParagraph"/>
        <w:numPr>
          <w:ilvl w:val="0"/>
          <w:numId w:val="24"/>
        </w:numPr>
        <w:rPr>
          <w:rFonts w:ascii="Times New Roman" w:hAnsi="Times New Roman"/>
          <w:b/>
          <w:sz w:val="20"/>
          <w:szCs w:val="20"/>
        </w:rPr>
      </w:pPr>
      <w:r w:rsidRPr="00B90636">
        <w:rPr>
          <w:rFonts w:ascii="Times New Roman" w:hAnsi="Times New Roman"/>
          <w:b/>
          <w:sz w:val="20"/>
          <w:szCs w:val="20"/>
        </w:rPr>
        <w:t>CONSULTANT’S REPORTING OBLIGATIONS</w:t>
      </w:r>
    </w:p>
    <w:p w14:paraId="62C60C6D" w14:textId="74573FA3" w:rsidR="00EA12C4" w:rsidRPr="00B90636" w:rsidRDefault="00D24F4E" w:rsidP="00B90636">
      <w:pPr>
        <w:jc w:val="both"/>
      </w:pPr>
      <w:r w:rsidRPr="00B90636">
        <w:rPr>
          <w:color w:val="000000"/>
          <w:lang w:eastAsia="ja-JP"/>
        </w:rPr>
        <w:t xml:space="preserve">The consultant to be hired in accordance with the proposed assignment should prepare monthly reports on all activities performed. </w:t>
      </w:r>
      <w:r w:rsidR="00F83224" w:rsidRPr="00B90636">
        <w:rPr>
          <w:color w:val="000000"/>
          <w:lang w:eastAsia="ja-JP"/>
        </w:rPr>
        <w:t xml:space="preserve">The consultant will report directly to </w:t>
      </w:r>
      <w:r w:rsidR="00FC0885" w:rsidRPr="00B90636">
        <w:t>EQIP Project Coordinator</w:t>
      </w:r>
      <w:r w:rsidR="00626EBA" w:rsidRPr="00B90636">
        <w:t>.</w:t>
      </w:r>
    </w:p>
    <w:p w14:paraId="177976C7" w14:textId="77777777" w:rsidR="002F412A" w:rsidRPr="00B90636" w:rsidRDefault="002F412A" w:rsidP="00B90636">
      <w:pPr>
        <w:jc w:val="both"/>
      </w:pPr>
    </w:p>
    <w:p w14:paraId="042C60EC" w14:textId="2DEADF2B" w:rsidR="00EA12C4" w:rsidRPr="00B90636" w:rsidRDefault="00EA12C4" w:rsidP="00B90636">
      <w:pPr>
        <w:jc w:val="both"/>
      </w:pPr>
      <w:r w:rsidRPr="00B90636">
        <w:t xml:space="preserve">The </w:t>
      </w:r>
      <w:proofErr w:type="spellStart"/>
      <w:r w:rsidR="003C605E" w:rsidRPr="00B90636">
        <w:t>MoER</w:t>
      </w:r>
      <w:proofErr w:type="spellEnd"/>
      <w:r w:rsidRPr="00B90636">
        <w:t xml:space="preserve"> and Project team will provide the Consultant with necessary support to complete the assignment: project documents necessary for assignment accomplishment, necessary work conditions, including office space, telephone, fax and other office equipment and supplies.</w:t>
      </w:r>
    </w:p>
    <w:p w14:paraId="5042EF4C" w14:textId="77777777" w:rsidR="00EA12C4" w:rsidRPr="00B90636" w:rsidRDefault="00EA12C4" w:rsidP="00B90636">
      <w:pPr>
        <w:pStyle w:val="ListParagraph"/>
        <w:ind w:left="426"/>
        <w:jc w:val="both"/>
        <w:rPr>
          <w:rFonts w:ascii="Times New Roman" w:hAnsi="Times New Roman"/>
          <w:color w:val="000000"/>
          <w:sz w:val="20"/>
          <w:szCs w:val="20"/>
          <w:highlight w:val="yellow"/>
          <w:lang w:eastAsia="ja-JP"/>
        </w:rPr>
      </w:pPr>
    </w:p>
    <w:p w14:paraId="225924C1" w14:textId="338A28A1" w:rsidR="00EA12C4" w:rsidRPr="00B90636" w:rsidRDefault="00EA12C4" w:rsidP="00B90636">
      <w:pPr>
        <w:pStyle w:val="ListParagraph"/>
        <w:numPr>
          <w:ilvl w:val="0"/>
          <w:numId w:val="24"/>
        </w:numPr>
        <w:rPr>
          <w:rFonts w:ascii="Times New Roman" w:hAnsi="Times New Roman"/>
          <w:b/>
          <w:sz w:val="20"/>
          <w:szCs w:val="20"/>
        </w:rPr>
      </w:pPr>
      <w:r w:rsidRPr="00B90636">
        <w:rPr>
          <w:rFonts w:ascii="Times New Roman" w:hAnsi="Times New Roman"/>
          <w:b/>
          <w:sz w:val="20"/>
          <w:szCs w:val="20"/>
        </w:rPr>
        <w:t>QUALIFICATION REQUIREMENTS AND BASIS FOR EVALUATION (EVALUATION CRITERIA)</w:t>
      </w:r>
    </w:p>
    <w:p w14:paraId="3AACD63A" w14:textId="77777777" w:rsidR="00FB3AEE" w:rsidRPr="00B90636" w:rsidRDefault="00FB3AEE" w:rsidP="00B90636">
      <w:pPr>
        <w:jc w:val="both"/>
      </w:pPr>
      <w:r w:rsidRPr="00B90636">
        <w:t>The Consultant should have the following qualifications:</w:t>
      </w:r>
    </w:p>
    <w:p w14:paraId="76C2D3F0" w14:textId="48994E09" w:rsidR="00FB3AEE" w:rsidRPr="00B90636" w:rsidRDefault="00FB3AEE" w:rsidP="00B90636">
      <w:pPr>
        <w:numPr>
          <w:ilvl w:val="0"/>
          <w:numId w:val="32"/>
        </w:numPr>
        <w:ind w:left="567"/>
        <w:jc w:val="both"/>
        <w:rPr>
          <w:bCs/>
          <w:lang w:eastAsia="hr-HR"/>
        </w:rPr>
      </w:pPr>
      <w:r w:rsidRPr="00B90636">
        <w:rPr>
          <w:rFonts w:eastAsia="SimSun"/>
          <w:bCs/>
          <w:lang w:val="en-GB" w:eastAsia="zh-CN"/>
        </w:rPr>
        <w:t>Degree in the environmental science</w:t>
      </w:r>
      <w:r w:rsidRPr="00B90636">
        <w:t>natural resources management, environmental or civil engineering,</w:t>
      </w:r>
      <w:r w:rsidRPr="00B90636">
        <w:rPr>
          <w:bCs/>
          <w:lang w:eastAsia="hr-HR"/>
        </w:rPr>
        <w:t xml:space="preserve"> or related discipline.</w:t>
      </w:r>
    </w:p>
    <w:p w14:paraId="13A3416B" w14:textId="5D02ED96" w:rsidR="00FB3AEE" w:rsidRPr="00B90636" w:rsidRDefault="00FB3AEE" w:rsidP="00B90636">
      <w:pPr>
        <w:numPr>
          <w:ilvl w:val="0"/>
          <w:numId w:val="32"/>
        </w:numPr>
        <w:ind w:left="567"/>
        <w:jc w:val="both"/>
        <w:rPr>
          <w:bCs/>
          <w:lang w:eastAsia="hr-HR"/>
        </w:rPr>
      </w:pPr>
      <w:r w:rsidRPr="00B90636">
        <w:rPr>
          <w:bCs/>
          <w:lang w:eastAsia="hr-HR"/>
        </w:rPr>
        <w:t xml:space="preserve">Minimum of </w:t>
      </w:r>
      <w:r w:rsidR="001809FD" w:rsidRPr="00B90636">
        <w:rPr>
          <w:bCs/>
          <w:lang w:eastAsia="hr-HR"/>
        </w:rPr>
        <w:t xml:space="preserve">5 </w:t>
      </w:r>
      <w:r w:rsidRPr="00B90636">
        <w:rPr>
          <w:bCs/>
          <w:lang w:eastAsia="hr-HR"/>
        </w:rPr>
        <w:t>years of relevant professional experience, including applied experience in Environmental</w:t>
      </w:r>
      <w:r w:rsidR="006A7EA9" w:rsidRPr="00B90636">
        <w:rPr>
          <w:bCs/>
          <w:lang w:eastAsia="hr-HR"/>
        </w:rPr>
        <w:t xml:space="preserve"> </w:t>
      </w:r>
      <w:r w:rsidRPr="00B90636">
        <w:rPr>
          <w:bCs/>
          <w:lang w:eastAsia="hr-HR"/>
        </w:rPr>
        <w:t xml:space="preserve">risk management in investment projects (international and local); </w:t>
      </w:r>
    </w:p>
    <w:p w14:paraId="7911713F" w14:textId="109A20A7" w:rsidR="00FB3AEE" w:rsidRPr="00B90636" w:rsidRDefault="00FB3AEE" w:rsidP="00B90636">
      <w:pPr>
        <w:numPr>
          <w:ilvl w:val="0"/>
          <w:numId w:val="32"/>
        </w:numPr>
        <w:ind w:left="567"/>
        <w:jc w:val="both"/>
      </w:pPr>
      <w:r w:rsidRPr="00B90636">
        <w:rPr>
          <w:rFonts w:eastAsia="SimSun"/>
          <w:bCs/>
          <w:lang w:val="en-GB" w:eastAsia="zh-CN"/>
        </w:rPr>
        <w:t>Working experience with international organizations and / or similar projects for at least 2 years</w:t>
      </w:r>
      <w:r w:rsidR="00A920D7" w:rsidRPr="00B90636">
        <w:rPr>
          <w:rFonts w:eastAsia="SimSun"/>
          <w:bCs/>
          <w:lang w:val="en-GB" w:eastAsia="zh-CN"/>
        </w:rPr>
        <w:t xml:space="preserve"> would be an asset</w:t>
      </w:r>
      <w:r w:rsidR="002E57FA" w:rsidRPr="00B90636">
        <w:rPr>
          <w:rFonts w:eastAsia="SimSun"/>
          <w:bCs/>
          <w:lang w:val="en-GB" w:eastAsia="zh-CN"/>
        </w:rPr>
        <w:t>;</w:t>
      </w:r>
    </w:p>
    <w:p w14:paraId="2D3273C0" w14:textId="77777777" w:rsidR="00FB3AEE" w:rsidRPr="00B90636" w:rsidRDefault="00FB3AEE" w:rsidP="00B90636">
      <w:pPr>
        <w:numPr>
          <w:ilvl w:val="0"/>
          <w:numId w:val="32"/>
        </w:numPr>
        <w:ind w:left="567"/>
        <w:jc w:val="both"/>
        <w:rPr>
          <w:rFonts w:eastAsia="SimSun"/>
          <w:bCs/>
          <w:lang w:val="en-GB" w:eastAsia="zh-CN"/>
        </w:rPr>
      </w:pPr>
      <w:r w:rsidRPr="00B90636">
        <w:rPr>
          <w:rFonts w:eastAsia="SimSun"/>
          <w:bCs/>
          <w:lang w:val="en-GB" w:eastAsia="zh-CN"/>
        </w:rPr>
        <w:t>Experience of implementing similar assignments at the local, regional or national level.</w:t>
      </w:r>
      <w:r w:rsidRPr="00B90636">
        <w:rPr>
          <w:bCs/>
          <w:lang w:eastAsia="hr-HR"/>
        </w:rPr>
        <w:t xml:space="preserve"> Knowledge of international good practice for management of E&amp;S risks, including World Bank ESF/Safeguards policies and International Finance Corporation (IFC) Sustainability Framework and supporting </w:t>
      </w:r>
      <w:r w:rsidRPr="00B90636">
        <w:t>documents such as Guidance Notes, EHS Guidelines;</w:t>
      </w:r>
    </w:p>
    <w:p w14:paraId="038F5BF4" w14:textId="54618E86" w:rsidR="00FB3AEE" w:rsidRPr="00B90636" w:rsidRDefault="00FB3AEE" w:rsidP="00B90636">
      <w:pPr>
        <w:numPr>
          <w:ilvl w:val="0"/>
          <w:numId w:val="32"/>
        </w:numPr>
        <w:ind w:left="567"/>
        <w:jc w:val="both"/>
        <w:rPr>
          <w:rFonts w:eastAsia="SimSun"/>
          <w:bCs/>
          <w:lang w:val="en-GB" w:eastAsia="zh-CN"/>
        </w:rPr>
      </w:pPr>
      <w:r w:rsidRPr="00B90636">
        <w:t>Previous experience with World Bank-funded projects as environmental reviewer and an understanding of its requirements would be an advantage;</w:t>
      </w:r>
    </w:p>
    <w:p w14:paraId="2DC752E5" w14:textId="0458AD61" w:rsidR="00FB3AEE" w:rsidRPr="00B90636" w:rsidRDefault="00FB3AEE" w:rsidP="00B90636">
      <w:pPr>
        <w:numPr>
          <w:ilvl w:val="0"/>
          <w:numId w:val="32"/>
        </w:numPr>
        <w:ind w:left="567"/>
        <w:jc w:val="both"/>
        <w:rPr>
          <w:rFonts w:eastAsia="SimSun"/>
          <w:bCs/>
          <w:lang w:val="en-GB" w:eastAsia="zh-CN"/>
        </w:rPr>
      </w:pPr>
      <w:r w:rsidRPr="00B90636">
        <w:rPr>
          <w:rFonts w:eastAsia="SimSun"/>
          <w:bCs/>
          <w:lang w:val="en-GB" w:eastAsia="zh-CN"/>
        </w:rPr>
        <w:t>Strong analytical skills, ability to think strategically, analyse and synthesize diverse environmentally related data and information</w:t>
      </w:r>
      <w:r w:rsidR="002E57FA" w:rsidRPr="00B90636">
        <w:rPr>
          <w:rFonts w:eastAsia="SimSun"/>
          <w:bCs/>
          <w:lang w:val="en-GB" w:eastAsia="zh-CN"/>
        </w:rPr>
        <w:t>;</w:t>
      </w:r>
    </w:p>
    <w:p w14:paraId="52C3D7F5" w14:textId="59001856" w:rsidR="00FB3AEE" w:rsidRPr="00B90636" w:rsidRDefault="00FB3AEE" w:rsidP="00B90636">
      <w:pPr>
        <w:numPr>
          <w:ilvl w:val="0"/>
          <w:numId w:val="32"/>
        </w:numPr>
        <w:ind w:left="567"/>
        <w:jc w:val="both"/>
        <w:rPr>
          <w:rFonts w:eastAsia="SimSun"/>
          <w:bCs/>
          <w:lang w:val="en-GB" w:eastAsia="zh-CN"/>
        </w:rPr>
      </w:pPr>
      <w:r w:rsidRPr="00B90636">
        <w:rPr>
          <w:rFonts w:eastAsia="SimSun"/>
          <w:bCs/>
          <w:lang w:val="en-GB" w:eastAsia="zh-CN"/>
        </w:rPr>
        <w:t>Ability to communicate ideas clearly and confidently, articulate issues and recommend solutions</w:t>
      </w:r>
      <w:r w:rsidR="002E57FA" w:rsidRPr="00B90636">
        <w:rPr>
          <w:rFonts w:eastAsia="SimSun"/>
          <w:bCs/>
          <w:lang w:val="en-GB" w:eastAsia="zh-CN"/>
        </w:rPr>
        <w:t>;</w:t>
      </w:r>
    </w:p>
    <w:p w14:paraId="04A4C15B" w14:textId="73B27AA0" w:rsidR="00FB3AEE" w:rsidRPr="00B90636" w:rsidRDefault="00FB3AEE" w:rsidP="00B90636">
      <w:pPr>
        <w:numPr>
          <w:ilvl w:val="0"/>
          <w:numId w:val="32"/>
        </w:numPr>
        <w:ind w:left="567"/>
        <w:jc w:val="both"/>
        <w:rPr>
          <w:rFonts w:eastAsia="SimSun"/>
          <w:bCs/>
          <w:lang w:val="en-GB" w:eastAsia="zh-CN"/>
        </w:rPr>
      </w:pPr>
      <w:r w:rsidRPr="00B90636">
        <w:t>Excellent spoken and written Romanian</w:t>
      </w:r>
      <w:r w:rsidR="002E57FA" w:rsidRPr="00B90636">
        <w:t>;</w:t>
      </w:r>
    </w:p>
    <w:p w14:paraId="4A926880" w14:textId="3FB417E6" w:rsidR="00C241EE" w:rsidRPr="00B90636" w:rsidRDefault="00FB3AEE" w:rsidP="00B90636">
      <w:pPr>
        <w:numPr>
          <w:ilvl w:val="0"/>
          <w:numId w:val="32"/>
        </w:numPr>
        <w:ind w:left="567"/>
        <w:jc w:val="both"/>
        <w:rPr>
          <w:rFonts w:eastAsia="SimSun"/>
          <w:bCs/>
          <w:lang w:val="en-GB" w:eastAsia="zh-CN"/>
        </w:rPr>
      </w:pPr>
      <w:r w:rsidRPr="00B90636">
        <w:t>Knowledge of English would be an asset</w:t>
      </w:r>
      <w:r w:rsidRPr="00B90636">
        <w:rPr>
          <w:rFonts w:eastAsia="SimSun"/>
          <w:bCs/>
          <w:lang w:val="en-GB" w:eastAsia="zh-CN"/>
        </w:rPr>
        <w:t>.</w:t>
      </w:r>
    </w:p>
    <w:p w14:paraId="7B05B9A7" w14:textId="3839D7BE" w:rsidR="00CE54D6" w:rsidRPr="00B90636" w:rsidRDefault="00CE54D6" w:rsidP="00B90636">
      <w:pPr>
        <w:ind w:left="567"/>
        <w:jc w:val="both"/>
        <w:rPr>
          <w:rFonts w:eastAsia="SimSun"/>
          <w:bCs/>
          <w:lang w:val="en-GB" w:eastAsia="zh-CN"/>
        </w:rPr>
      </w:pPr>
    </w:p>
    <w:p w14:paraId="5A45AE34" w14:textId="222E73E1" w:rsidR="00CE54D6" w:rsidRPr="00B90636" w:rsidRDefault="00B90636" w:rsidP="00B90636">
      <w:pPr>
        <w:pStyle w:val="ListParagraph"/>
        <w:numPr>
          <w:ilvl w:val="0"/>
          <w:numId w:val="24"/>
        </w:numPr>
        <w:rPr>
          <w:rFonts w:ascii="Times New Roman" w:hAnsi="Times New Roman"/>
          <w:b/>
          <w:sz w:val="20"/>
          <w:szCs w:val="20"/>
        </w:rPr>
      </w:pPr>
      <w:bookmarkStart w:id="6" w:name="_Hlk139633472"/>
      <w:r w:rsidRPr="00B90636">
        <w:rPr>
          <w:rFonts w:ascii="Times New Roman" w:hAnsi="Times New Roman"/>
          <w:b/>
          <w:sz w:val="20"/>
          <w:szCs w:val="20"/>
        </w:rPr>
        <w:t>CONFIDENTIALLY STATEMENT</w:t>
      </w:r>
    </w:p>
    <w:p w14:paraId="3E38D7E2" w14:textId="77777777" w:rsidR="00CE54D6" w:rsidRPr="00B90636" w:rsidRDefault="00CE54D6" w:rsidP="00B90636">
      <w:pPr>
        <w:jc w:val="both"/>
      </w:pPr>
      <w:r w:rsidRPr="00B90636">
        <w:t xml:space="preserve">All data and information received from </w:t>
      </w:r>
      <w:proofErr w:type="spellStart"/>
      <w:r w:rsidRPr="00B90636">
        <w:t>MoER</w:t>
      </w:r>
      <w:proofErr w:type="spellEnd"/>
      <w:r w:rsidRPr="00B90636">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B90636">
        <w:t>MoER</w:t>
      </w:r>
      <w:proofErr w:type="spellEnd"/>
      <w:r w:rsidRPr="00B90636">
        <w:t xml:space="preserve">. The contents of written materials obtained and used in this assignment may not be disclosed to any third parties without the expressed advance written authorization of the </w:t>
      </w:r>
      <w:proofErr w:type="spellStart"/>
      <w:r w:rsidRPr="00B90636">
        <w:t>MoER</w:t>
      </w:r>
      <w:proofErr w:type="spellEnd"/>
      <w:r w:rsidRPr="00B90636">
        <w:t>.</w:t>
      </w:r>
    </w:p>
    <w:bookmarkEnd w:id="6"/>
    <w:p w14:paraId="1E165849" w14:textId="77777777" w:rsidR="00CE54D6" w:rsidRPr="00B90636" w:rsidRDefault="00CE54D6" w:rsidP="00B90636">
      <w:pPr>
        <w:ind w:left="567"/>
        <w:jc w:val="both"/>
        <w:rPr>
          <w:rFonts w:eastAsia="SimSun"/>
          <w:bCs/>
          <w:lang w:val="en-GB" w:eastAsia="zh-CN"/>
        </w:rPr>
      </w:pPr>
    </w:p>
    <w:sectPr w:rsidR="00CE54D6" w:rsidRPr="00B90636" w:rsidSect="00D932E5">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10"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A6D3F" w14:textId="77777777" w:rsidR="00391496" w:rsidRDefault="00391496">
      <w:r>
        <w:separator/>
      </w:r>
    </w:p>
  </w:endnote>
  <w:endnote w:type="continuationSeparator" w:id="0">
    <w:p w14:paraId="13F8FDB7" w14:textId="77777777" w:rsidR="00391496" w:rsidRDefault="0039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2AAC3E1A"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B90636">
      <w:rPr>
        <w:rStyle w:val="PageNumber"/>
        <w:noProof/>
        <w:sz w:val="16"/>
        <w:szCs w:val="16"/>
      </w:rPr>
      <w:t>4</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951B7" w14:textId="77777777" w:rsidR="00391496" w:rsidRDefault="00391496">
      <w:r>
        <w:separator/>
      </w:r>
    </w:p>
  </w:footnote>
  <w:footnote w:type="continuationSeparator" w:id="0">
    <w:p w14:paraId="2039FF5D" w14:textId="77777777" w:rsidR="00391496" w:rsidRDefault="003914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place">
      <w:smartTag w:uri="urn:schemas-microsoft-com:office:smarttags" w:element="country-region">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72D08E7"/>
    <w:multiLevelType w:val="hybridMultilevel"/>
    <w:tmpl w:val="40C88E82"/>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5" w15:restartNumberingAfterBreak="0">
    <w:nsid w:val="0CEE491E"/>
    <w:multiLevelType w:val="hybridMultilevel"/>
    <w:tmpl w:val="8B6E745A"/>
    <w:lvl w:ilvl="0" w:tplc="0409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6" w15:restartNumberingAfterBreak="0">
    <w:nsid w:val="0D5C2505"/>
    <w:multiLevelType w:val="hybridMultilevel"/>
    <w:tmpl w:val="CBB8F8C0"/>
    <w:lvl w:ilvl="0" w:tplc="D368CAD4">
      <w:start w:val="1"/>
      <w:numFmt w:val="decimal"/>
      <w:lvlText w:val="%1."/>
      <w:lvlJc w:val="left"/>
      <w:pPr>
        <w:ind w:left="1418" w:hanging="69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0A2B34"/>
    <w:multiLevelType w:val="hybridMultilevel"/>
    <w:tmpl w:val="2C90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9" w15:restartNumberingAfterBreak="0">
    <w:nsid w:val="19866A0D"/>
    <w:multiLevelType w:val="hybridMultilevel"/>
    <w:tmpl w:val="605AC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677B03"/>
    <w:multiLevelType w:val="hybridMultilevel"/>
    <w:tmpl w:val="5AAAAF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F8B532A"/>
    <w:multiLevelType w:val="hybridMultilevel"/>
    <w:tmpl w:val="EE5612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FA5E44"/>
    <w:multiLevelType w:val="hybridMultilevel"/>
    <w:tmpl w:val="63E01A70"/>
    <w:lvl w:ilvl="0" w:tplc="04090001">
      <w:start w:val="1"/>
      <w:numFmt w:val="bullet"/>
      <w:lvlText w:val=""/>
      <w:lvlJc w:val="left"/>
      <w:pPr>
        <w:ind w:left="720" w:hanging="360"/>
      </w:pPr>
      <w:rPr>
        <w:rFonts w:ascii="Symbol" w:hAnsi="Symbol" w:hint="default"/>
        <w:b/>
        <w:i w:val="0"/>
        <w:sz w:val="24"/>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5F3067B"/>
    <w:multiLevelType w:val="hybridMultilevel"/>
    <w:tmpl w:val="BC5C8FFC"/>
    <w:lvl w:ilvl="0" w:tplc="04090001">
      <w:start w:val="1"/>
      <w:numFmt w:val="bullet"/>
      <w:lvlText w:val=""/>
      <w:lvlJc w:val="left"/>
      <w:pPr>
        <w:ind w:left="720" w:hanging="360"/>
      </w:pPr>
      <w:rPr>
        <w:rFonts w:ascii="Symbol" w:hAnsi="Symbol" w:hint="default"/>
      </w:r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5"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19"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E234E08"/>
    <w:multiLevelType w:val="hybridMultilevel"/>
    <w:tmpl w:val="83D4C2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9624213"/>
    <w:multiLevelType w:val="hybridMultilevel"/>
    <w:tmpl w:val="19A058B0"/>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B4410D8"/>
    <w:multiLevelType w:val="hybridMultilevel"/>
    <w:tmpl w:val="CF8A9EF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2E631D"/>
    <w:multiLevelType w:val="hybridMultilevel"/>
    <w:tmpl w:val="8696AB84"/>
    <w:lvl w:ilvl="0" w:tplc="0818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7" w15:restartNumberingAfterBreak="0">
    <w:nsid w:val="621F7C4A"/>
    <w:multiLevelType w:val="hybridMultilevel"/>
    <w:tmpl w:val="EE5612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9B6222"/>
    <w:multiLevelType w:val="hybridMultilevel"/>
    <w:tmpl w:val="0F7EB0FE"/>
    <w:lvl w:ilvl="0" w:tplc="0818000F">
      <w:start w:val="1"/>
      <w:numFmt w:val="decimal"/>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8717EF1"/>
    <w:multiLevelType w:val="hybridMultilevel"/>
    <w:tmpl w:val="8EA260E6"/>
    <w:lvl w:ilvl="0" w:tplc="0409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30" w15:restartNumberingAfterBreak="0">
    <w:nsid w:val="71D66907"/>
    <w:multiLevelType w:val="hybridMultilevel"/>
    <w:tmpl w:val="E988BE96"/>
    <w:lvl w:ilvl="0" w:tplc="08180001">
      <w:start w:val="1"/>
      <w:numFmt w:val="bullet"/>
      <w:lvlText w:val=""/>
      <w:lvlJc w:val="left"/>
      <w:pPr>
        <w:ind w:left="1287" w:hanging="360"/>
      </w:pPr>
      <w:rPr>
        <w:rFonts w:ascii="Symbol" w:hAnsi="Symbol" w:hint="default"/>
        <w:b w:val="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73543128"/>
    <w:multiLevelType w:val="hybridMultilevel"/>
    <w:tmpl w:val="FF6C7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58D682B"/>
    <w:multiLevelType w:val="hybridMultilevel"/>
    <w:tmpl w:val="EA1AA3E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C550AB9"/>
    <w:multiLevelType w:val="hybridMultilevel"/>
    <w:tmpl w:val="04AA63F8"/>
    <w:lvl w:ilvl="0" w:tplc="5A62E2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32"/>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5"/>
  </w:num>
  <w:num w:numId="6">
    <w:abstractNumId w:val="18"/>
  </w:num>
  <w:num w:numId="7">
    <w:abstractNumId w:val="17"/>
  </w:num>
  <w:num w:numId="8">
    <w:abstractNumId w:val="20"/>
  </w:num>
  <w:num w:numId="9">
    <w:abstractNumId w:val="15"/>
  </w:num>
  <w:num w:numId="10">
    <w:abstractNumId w:val="35"/>
  </w:num>
  <w:num w:numId="11">
    <w:abstractNumId w:val="23"/>
  </w:num>
  <w:num w:numId="12">
    <w:abstractNumId w:val="11"/>
  </w:num>
  <w:num w:numId="13">
    <w:abstractNumId w:val="19"/>
  </w:num>
  <w:num w:numId="14">
    <w:abstractNumId w:val="24"/>
  </w:num>
  <w:num w:numId="15">
    <w:abstractNumId w:val="3"/>
  </w:num>
  <w:num w:numId="16">
    <w:abstractNumId w:val="33"/>
  </w:num>
  <w:num w:numId="17">
    <w:abstractNumId w:val="7"/>
  </w:num>
  <w:num w:numId="18">
    <w:abstractNumId w:val="31"/>
  </w:num>
  <w:num w:numId="19">
    <w:abstractNumId w:val="34"/>
  </w:num>
  <w:num w:numId="20">
    <w:abstractNumId w:val="22"/>
  </w:num>
  <w:num w:numId="21">
    <w:abstractNumId w:val="26"/>
  </w:num>
  <w:num w:numId="22">
    <w:abstractNumId w:val="5"/>
  </w:num>
  <w:num w:numId="23">
    <w:abstractNumId w:val="29"/>
  </w:num>
  <w:num w:numId="24">
    <w:abstractNumId w:val="27"/>
  </w:num>
  <w:num w:numId="25">
    <w:abstractNumId w:val="10"/>
  </w:num>
  <w:num w:numId="26">
    <w:abstractNumId w:val="21"/>
  </w:num>
  <w:num w:numId="27">
    <w:abstractNumId w:val="6"/>
  </w:num>
  <w:num w:numId="28">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0"/>
  </w:num>
  <w:num w:numId="33">
    <w:abstractNumId w:val="12"/>
  </w:num>
  <w:num w:numId="3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212A"/>
    <w:rsid w:val="00006701"/>
    <w:rsid w:val="00007F17"/>
    <w:rsid w:val="000115EA"/>
    <w:rsid w:val="00012AB8"/>
    <w:rsid w:val="00013B73"/>
    <w:rsid w:val="000152FA"/>
    <w:rsid w:val="00016EDC"/>
    <w:rsid w:val="0002329A"/>
    <w:rsid w:val="00024BE9"/>
    <w:rsid w:val="0002767A"/>
    <w:rsid w:val="00030EC9"/>
    <w:rsid w:val="000315FA"/>
    <w:rsid w:val="00031D09"/>
    <w:rsid w:val="0003333C"/>
    <w:rsid w:val="00040656"/>
    <w:rsid w:val="000447A0"/>
    <w:rsid w:val="000456E0"/>
    <w:rsid w:val="00046515"/>
    <w:rsid w:val="000468DF"/>
    <w:rsid w:val="00054671"/>
    <w:rsid w:val="00057946"/>
    <w:rsid w:val="00057C72"/>
    <w:rsid w:val="0006007E"/>
    <w:rsid w:val="000656D0"/>
    <w:rsid w:val="00067D34"/>
    <w:rsid w:val="0007000D"/>
    <w:rsid w:val="00072B31"/>
    <w:rsid w:val="000743B3"/>
    <w:rsid w:val="0007447C"/>
    <w:rsid w:val="000779FD"/>
    <w:rsid w:val="000871F3"/>
    <w:rsid w:val="00087CFB"/>
    <w:rsid w:val="00090C47"/>
    <w:rsid w:val="00096A20"/>
    <w:rsid w:val="000A5D2E"/>
    <w:rsid w:val="000A5EA0"/>
    <w:rsid w:val="000A6971"/>
    <w:rsid w:val="000B06F3"/>
    <w:rsid w:val="000B1CDD"/>
    <w:rsid w:val="000B2624"/>
    <w:rsid w:val="000B2800"/>
    <w:rsid w:val="000B2DB3"/>
    <w:rsid w:val="000B73DB"/>
    <w:rsid w:val="000C06CD"/>
    <w:rsid w:val="000C2B68"/>
    <w:rsid w:val="000C7346"/>
    <w:rsid w:val="000D1868"/>
    <w:rsid w:val="000D1D5B"/>
    <w:rsid w:val="000E20B0"/>
    <w:rsid w:val="000E69A5"/>
    <w:rsid w:val="000F2918"/>
    <w:rsid w:val="00103297"/>
    <w:rsid w:val="00105432"/>
    <w:rsid w:val="00106AB1"/>
    <w:rsid w:val="00107EBB"/>
    <w:rsid w:val="00111A69"/>
    <w:rsid w:val="00113C42"/>
    <w:rsid w:val="001226D0"/>
    <w:rsid w:val="00122919"/>
    <w:rsid w:val="00135888"/>
    <w:rsid w:val="00137F55"/>
    <w:rsid w:val="001402F6"/>
    <w:rsid w:val="00140402"/>
    <w:rsid w:val="00150672"/>
    <w:rsid w:val="00150FF1"/>
    <w:rsid w:val="001551F1"/>
    <w:rsid w:val="00156689"/>
    <w:rsid w:val="001611A8"/>
    <w:rsid w:val="00163751"/>
    <w:rsid w:val="00164F96"/>
    <w:rsid w:val="00167589"/>
    <w:rsid w:val="001719CF"/>
    <w:rsid w:val="00173273"/>
    <w:rsid w:val="00173B3A"/>
    <w:rsid w:val="001809FD"/>
    <w:rsid w:val="001833CD"/>
    <w:rsid w:val="00185018"/>
    <w:rsid w:val="0019050E"/>
    <w:rsid w:val="00196500"/>
    <w:rsid w:val="00196FB0"/>
    <w:rsid w:val="001973D0"/>
    <w:rsid w:val="001A0434"/>
    <w:rsid w:val="001A0BEE"/>
    <w:rsid w:val="001A1C2D"/>
    <w:rsid w:val="001A76F5"/>
    <w:rsid w:val="001A77B9"/>
    <w:rsid w:val="001A7FCD"/>
    <w:rsid w:val="001B14CB"/>
    <w:rsid w:val="001B6945"/>
    <w:rsid w:val="001C1A68"/>
    <w:rsid w:val="001C4C61"/>
    <w:rsid w:val="001D19B1"/>
    <w:rsid w:val="001D29D9"/>
    <w:rsid w:val="001D6C68"/>
    <w:rsid w:val="001D7236"/>
    <w:rsid w:val="001E0953"/>
    <w:rsid w:val="001E1C64"/>
    <w:rsid w:val="001E3070"/>
    <w:rsid w:val="001E4923"/>
    <w:rsid w:val="001E6202"/>
    <w:rsid w:val="001F2E60"/>
    <w:rsid w:val="001F53B8"/>
    <w:rsid w:val="001F5547"/>
    <w:rsid w:val="00204350"/>
    <w:rsid w:val="00205C30"/>
    <w:rsid w:val="00206BF1"/>
    <w:rsid w:val="00210CE4"/>
    <w:rsid w:val="00212AF3"/>
    <w:rsid w:val="0021647C"/>
    <w:rsid w:val="00221F96"/>
    <w:rsid w:val="00223849"/>
    <w:rsid w:val="00224BE9"/>
    <w:rsid w:val="002264EA"/>
    <w:rsid w:val="002278A1"/>
    <w:rsid w:val="002331AC"/>
    <w:rsid w:val="00234BA5"/>
    <w:rsid w:val="00242067"/>
    <w:rsid w:val="0024267A"/>
    <w:rsid w:val="00243625"/>
    <w:rsid w:val="00244855"/>
    <w:rsid w:val="00250EBF"/>
    <w:rsid w:val="00252CC6"/>
    <w:rsid w:val="00252EFC"/>
    <w:rsid w:val="002542C5"/>
    <w:rsid w:val="00255372"/>
    <w:rsid w:val="002611C9"/>
    <w:rsid w:val="0026687B"/>
    <w:rsid w:val="002707CC"/>
    <w:rsid w:val="002803F5"/>
    <w:rsid w:val="00282548"/>
    <w:rsid w:val="00283DA8"/>
    <w:rsid w:val="00285098"/>
    <w:rsid w:val="002936F4"/>
    <w:rsid w:val="0029464F"/>
    <w:rsid w:val="002A14FC"/>
    <w:rsid w:val="002A20CD"/>
    <w:rsid w:val="002A2788"/>
    <w:rsid w:val="002A505D"/>
    <w:rsid w:val="002A5BAE"/>
    <w:rsid w:val="002B08BC"/>
    <w:rsid w:val="002B2E54"/>
    <w:rsid w:val="002B480C"/>
    <w:rsid w:val="002C102C"/>
    <w:rsid w:val="002C2A12"/>
    <w:rsid w:val="002C430D"/>
    <w:rsid w:val="002D1037"/>
    <w:rsid w:val="002D3447"/>
    <w:rsid w:val="002D3B68"/>
    <w:rsid w:val="002D6F1D"/>
    <w:rsid w:val="002D7222"/>
    <w:rsid w:val="002E1E58"/>
    <w:rsid w:val="002E57FA"/>
    <w:rsid w:val="002F03A0"/>
    <w:rsid w:val="002F1BC6"/>
    <w:rsid w:val="002F27F4"/>
    <w:rsid w:val="002F412A"/>
    <w:rsid w:val="002F554A"/>
    <w:rsid w:val="002F6B81"/>
    <w:rsid w:val="002F702F"/>
    <w:rsid w:val="00305ECC"/>
    <w:rsid w:val="00307F41"/>
    <w:rsid w:val="00307FE5"/>
    <w:rsid w:val="0031026B"/>
    <w:rsid w:val="00310B8C"/>
    <w:rsid w:val="00314761"/>
    <w:rsid w:val="00315B6E"/>
    <w:rsid w:val="00316276"/>
    <w:rsid w:val="00316397"/>
    <w:rsid w:val="00317C5B"/>
    <w:rsid w:val="00325CFB"/>
    <w:rsid w:val="0032633B"/>
    <w:rsid w:val="00334AA4"/>
    <w:rsid w:val="0034116C"/>
    <w:rsid w:val="00342020"/>
    <w:rsid w:val="00346454"/>
    <w:rsid w:val="00356524"/>
    <w:rsid w:val="003566BF"/>
    <w:rsid w:val="00357337"/>
    <w:rsid w:val="00357AFC"/>
    <w:rsid w:val="00361980"/>
    <w:rsid w:val="00361C32"/>
    <w:rsid w:val="00363AC2"/>
    <w:rsid w:val="00367F9C"/>
    <w:rsid w:val="003753D2"/>
    <w:rsid w:val="00375607"/>
    <w:rsid w:val="0037570C"/>
    <w:rsid w:val="0038057F"/>
    <w:rsid w:val="00381BB9"/>
    <w:rsid w:val="003868B9"/>
    <w:rsid w:val="00386F1B"/>
    <w:rsid w:val="00387618"/>
    <w:rsid w:val="00391496"/>
    <w:rsid w:val="00393401"/>
    <w:rsid w:val="00394871"/>
    <w:rsid w:val="00395BF2"/>
    <w:rsid w:val="003967BC"/>
    <w:rsid w:val="003A3285"/>
    <w:rsid w:val="003A6494"/>
    <w:rsid w:val="003A7928"/>
    <w:rsid w:val="003B3938"/>
    <w:rsid w:val="003B4672"/>
    <w:rsid w:val="003C23AC"/>
    <w:rsid w:val="003C605E"/>
    <w:rsid w:val="003C6BC4"/>
    <w:rsid w:val="003D2368"/>
    <w:rsid w:val="003D7CC6"/>
    <w:rsid w:val="003E0EA5"/>
    <w:rsid w:val="003E389D"/>
    <w:rsid w:val="003E531D"/>
    <w:rsid w:val="003E5EA0"/>
    <w:rsid w:val="003F176A"/>
    <w:rsid w:val="003F59F0"/>
    <w:rsid w:val="003F75AE"/>
    <w:rsid w:val="0040015F"/>
    <w:rsid w:val="0040090C"/>
    <w:rsid w:val="004026F8"/>
    <w:rsid w:val="004056F2"/>
    <w:rsid w:val="0041071C"/>
    <w:rsid w:val="004130B9"/>
    <w:rsid w:val="00433957"/>
    <w:rsid w:val="00433CE3"/>
    <w:rsid w:val="00440E28"/>
    <w:rsid w:val="004502F7"/>
    <w:rsid w:val="00450988"/>
    <w:rsid w:val="00450E06"/>
    <w:rsid w:val="00450EE8"/>
    <w:rsid w:val="00451C6D"/>
    <w:rsid w:val="00453D81"/>
    <w:rsid w:val="0045408A"/>
    <w:rsid w:val="004558DD"/>
    <w:rsid w:val="00456DCF"/>
    <w:rsid w:val="004570E0"/>
    <w:rsid w:val="00465671"/>
    <w:rsid w:val="00472685"/>
    <w:rsid w:val="00473318"/>
    <w:rsid w:val="00473633"/>
    <w:rsid w:val="00476D1A"/>
    <w:rsid w:val="00477FE0"/>
    <w:rsid w:val="00481613"/>
    <w:rsid w:val="004823FD"/>
    <w:rsid w:val="00486F19"/>
    <w:rsid w:val="004870B4"/>
    <w:rsid w:val="00487491"/>
    <w:rsid w:val="004941AD"/>
    <w:rsid w:val="004955D9"/>
    <w:rsid w:val="004A2BBB"/>
    <w:rsid w:val="004A486F"/>
    <w:rsid w:val="004A7CC0"/>
    <w:rsid w:val="004A7E8F"/>
    <w:rsid w:val="004B0D67"/>
    <w:rsid w:val="004B3FFF"/>
    <w:rsid w:val="004B708C"/>
    <w:rsid w:val="004B7439"/>
    <w:rsid w:val="004C1F10"/>
    <w:rsid w:val="004C2C94"/>
    <w:rsid w:val="004C32B4"/>
    <w:rsid w:val="004D0F46"/>
    <w:rsid w:val="004D1BC1"/>
    <w:rsid w:val="004E4FB9"/>
    <w:rsid w:val="004E6A35"/>
    <w:rsid w:val="004F2AA8"/>
    <w:rsid w:val="004F2B7C"/>
    <w:rsid w:val="004F5D31"/>
    <w:rsid w:val="004F7C7E"/>
    <w:rsid w:val="00504F21"/>
    <w:rsid w:val="00512986"/>
    <w:rsid w:val="00513F15"/>
    <w:rsid w:val="00516127"/>
    <w:rsid w:val="00517AE4"/>
    <w:rsid w:val="00520B95"/>
    <w:rsid w:val="00521A97"/>
    <w:rsid w:val="0052373E"/>
    <w:rsid w:val="00526DCB"/>
    <w:rsid w:val="005273BE"/>
    <w:rsid w:val="0053124C"/>
    <w:rsid w:val="00534B56"/>
    <w:rsid w:val="00536720"/>
    <w:rsid w:val="0054004D"/>
    <w:rsid w:val="00542E24"/>
    <w:rsid w:val="0054322C"/>
    <w:rsid w:val="00543843"/>
    <w:rsid w:val="005456A1"/>
    <w:rsid w:val="00546415"/>
    <w:rsid w:val="00552DE0"/>
    <w:rsid w:val="00555E83"/>
    <w:rsid w:val="00562005"/>
    <w:rsid w:val="005622BA"/>
    <w:rsid w:val="00562EE7"/>
    <w:rsid w:val="00565E6D"/>
    <w:rsid w:val="005768C4"/>
    <w:rsid w:val="00577AF9"/>
    <w:rsid w:val="005810A8"/>
    <w:rsid w:val="00582185"/>
    <w:rsid w:val="00583FBE"/>
    <w:rsid w:val="005939EB"/>
    <w:rsid w:val="00594676"/>
    <w:rsid w:val="00596AB4"/>
    <w:rsid w:val="00596E18"/>
    <w:rsid w:val="005A02E7"/>
    <w:rsid w:val="005A2D17"/>
    <w:rsid w:val="005B2F60"/>
    <w:rsid w:val="005B3FBC"/>
    <w:rsid w:val="005B5EFB"/>
    <w:rsid w:val="005B74F5"/>
    <w:rsid w:val="005C0E4E"/>
    <w:rsid w:val="005C43CE"/>
    <w:rsid w:val="005C4508"/>
    <w:rsid w:val="005C503E"/>
    <w:rsid w:val="005D181C"/>
    <w:rsid w:val="005D50A6"/>
    <w:rsid w:val="005D5A40"/>
    <w:rsid w:val="005E2C1B"/>
    <w:rsid w:val="005E558C"/>
    <w:rsid w:val="005E79B1"/>
    <w:rsid w:val="005F07E2"/>
    <w:rsid w:val="005F337E"/>
    <w:rsid w:val="00601AA0"/>
    <w:rsid w:val="00602B59"/>
    <w:rsid w:val="00604F5E"/>
    <w:rsid w:val="00606478"/>
    <w:rsid w:val="00607152"/>
    <w:rsid w:val="00610A60"/>
    <w:rsid w:val="00611B22"/>
    <w:rsid w:val="00611BF2"/>
    <w:rsid w:val="0061275F"/>
    <w:rsid w:val="00615C11"/>
    <w:rsid w:val="00617836"/>
    <w:rsid w:val="006178D1"/>
    <w:rsid w:val="00617B96"/>
    <w:rsid w:val="00623E77"/>
    <w:rsid w:val="00626787"/>
    <w:rsid w:val="00626EBA"/>
    <w:rsid w:val="0063003D"/>
    <w:rsid w:val="006304B3"/>
    <w:rsid w:val="00631D40"/>
    <w:rsid w:val="00634049"/>
    <w:rsid w:val="0063457A"/>
    <w:rsid w:val="00635852"/>
    <w:rsid w:val="0063586A"/>
    <w:rsid w:val="00636C3F"/>
    <w:rsid w:val="006404DE"/>
    <w:rsid w:val="006449CB"/>
    <w:rsid w:val="00652676"/>
    <w:rsid w:val="0066411C"/>
    <w:rsid w:val="0066456A"/>
    <w:rsid w:val="00664A7E"/>
    <w:rsid w:val="00666667"/>
    <w:rsid w:val="006719DE"/>
    <w:rsid w:val="00671D49"/>
    <w:rsid w:val="00681F39"/>
    <w:rsid w:val="00684EDC"/>
    <w:rsid w:val="00685D8B"/>
    <w:rsid w:val="00687E4A"/>
    <w:rsid w:val="00693D65"/>
    <w:rsid w:val="00694B82"/>
    <w:rsid w:val="00694EEA"/>
    <w:rsid w:val="00695685"/>
    <w:rsid w:val="00695C8D"/>
    <w:rsid w:val="00695FAB"/>
    <w:rsid w:val="00697335"/>
    <w:rsid w:val="006A1870"/>
    <w:rsid w:val="006A31E4"/>
    <w:rsid w:val="006A43E5"/>
    <w:rsid w:val="006A7841"/>
    <w:rsid w:val="006A7EA9"/>
    <w:rsid w:val="006C0F4A"/>
    <w:rsid w:val="006C4EAF"/>
    <w:rsid w:val="006C597E"/>
    <w:rsid w:val="006D0BD4"/>
    <w:rsid w:val="006E356E"/>
    <w:rsid w:val="006E7CE2"/>
    <w:rsid w:val="006F33B2"/>
    <w:rsid w:val="0070112D"/>
    <w:rsid w:val="007051F0"/>
    <w:rsid w:val="007064AE"/>
    <w:rsid w:val="0071408C"/>
    <w:rsid w:val="0071552C"/>
    <w:rsid w:val="00722CE2"/>
    <w:rsid w:val="00723B10"/>
    <w:rsid w:val="00723B11"/>
    <w:rsid w:val="0072492A"/>
    <w:rsid w:val="00732F36"/>
    <w:rsid w:val="007330E7"/>
    <w:rsid w:val="00733AC0"/>
    <w:rsid w:val="00734E90"/>
    <w:rsid w:val="00736878"/>
    <w:rsid w:val="007379D8"/>
    <w:rsid w:val="0074347E"/>
    <w:rsid w:val="00745883"/>
    <w:rsid w:val="007472E8"/>
    <w:rsid w:val="00750180"/>
    <w:rsid w:val="00751FF9"/>
    <w:rsid w:val="007521BD"/>
    <w:rsid w:val="00753A6C"/>
    <w:rsid w:val="00755E83"/>
    <w:rsid w:val="007600CD"/>
    <w:rsid w:val="00760C5F"/>
    <w:rsid w:val="00760FAB"/>
    <w:rsid w:val="007636D8"/>
    <w:rsid w:val="00765B59"/>
    <w:rsid w:val="00765E69"/>
    <w:rsid w:val="00767AB7"/>
    <w:rsid w:val="00771670"/>
    <w:rsid w:val="00773178"/>
    <w:rsid w:val="0077358C"/>
    <w:rsid w:val="0077469F"/>
    <w:rsid w:val="0078137E"/>
    <w:rsid w:val="00787EDF"/>
    <w:rsid w:val="00791938"/>
    <w:rsid w:val="00792BAC"/>
    <w:rsid w:val="00793547"/>
    <w:rsid w:val="00794B85"/>
    <w:rsid w:val="00796A23"/>
    <w:rsid w:val="007A2CA3"/>
    <w:rsid w:val="007A5142"/>
    <w:rsid w:val="007A619B"/>
    <w:rsid w:val="007A6C0D"/>
    <w:rsid w:val="007A7DCD"/>
    <w:rsid w:val="007C0A65"/>
    <w:rsid w:val="007C2113"/>
    <w:rsid w:val="007C59F5"/>
    <w:rsid w:val="007D3C6A"/>
    <w:rsid w:val="007E01AA"/>
    <w:rsid w:val="007E083A"/>
    <w:rsid w:val="007E1B0F"/>
    <w:rsid w:val="007E645A"/>
    <w:rsid w:val="007F03EF"/>
    <w:rsid w:val="007F0B53"/>
    <w:rsid w:val="007F253F"/>
    <w:rsid w:val="007F33B1"/>
    <w:rsid w:val="007F347F"/>
    <w:rsid w:val="007F5AFC"/>
    <w:rsid w:val="007F6F47"/>
    <w:rsid w:val="008043A8"/>
    <w:rsid w:val="00807497"/>
    <w:rsid w:val="00810074"/>
    <w:rsid w:val="008103E1"/>
    <w:rsid w:val="00813B59"/>
    <w:rsid w:val="00815270"/>
    <w:rsid w:val="00816D46"/>
    <w:rsid w:val="00820D67"/>
    <w:rsid w:val="00821FC3"/>
    <w:rsid w:val="00827E12"/>
    <w:rsid w:val="00830D96"/>
    <w:rsid w:val="0083117A"/>
    <w:rsid w:val="008413D4"/>
    <w:rsid w:val="008448AB"/>
    <w:rsid w:val="00854F33"/>
    <w:rsid w:val="008560AB"/>
    <w:rsid w:val="00856662"/>
    <w:rsid w:val="00860070"/>
    <w:rsid w:val="00877C4F"/>
    <w:rsid w:val="00877E3A"/>
    <w:rsid w:val="00882D07"/>
    <w:rsid w:val="008835F9"/>
    <w:rsid w:val="00884D7B"/>
    <w:rsid w:val="0089091F"/>
    <w:rsid w:val="00892A4A"/>
    <w:rsid w:val="008A2327"/>
    <w:rsid w:val="008A6893"/>
    <w:rsid w:val="008A6F01"/>
    <w:rsid w:val="008A7D31"/>
    <w:rsid w:val="008B550F"/>
    <w:rsid w:val="008B6136"/>
    <w:rsid w:val="008C1063"/>
    <w:rsid w:val="008C1632"/>
    <w:rsid w:val="008D0510"/>
    <w:rsid w:val="008D060C"/>
    <w:rsid w:val="008D24DA"/>
    <w:rsid w:val="008D31DB"/>
    <w:rsid w:val="008D398D"/>
    <w:rsid w:val="008E29AE"/>
    <w:rsid w:val="008E5DC4"/>
    <w:rsid w:val="008E73B4"/>
    <w:rsid w:val="008F083B"/>
    <w:rsid w:val="009077C7"/>
    <w:rsid w:val="0091092B"/>
    <w:rsid w:val="00912A9A"/>
    <w:rsid w:val="0091480B"/>
    <w:rsid w:val="009239B3"/>
    <w:rsid w:val="00924570"/>
    <w:rsid w:val="009252D3"/>
    <w:rsid w:val="009265D7"/>
    <w:rsid w:val="00931B43"/>
    <w:rsid w:val="00932A89"/>
    <w:rsid w:val="0093501F"/>
    <w:rsid w:val="00936E6E"/>
    <w:rsid w:val="00937445"/>
    <w:rsid w:val="00941289"/>
    <w:rsid w:val="00942558"/>
    <w:rsid w:val="009469F3"/>
    <w:rsid w:val="00950374"/>
    <w:rsid w:val="00953F7D"/>
    <w:rsid w:val="009544FF"/>
    <w:rsid w:val="00957FFB"/>
    <w:rsid w:val="009645FF"/>
    <w:rsid w:val="00965C50"/>
    <w:rsid w:val="00972A80"/>
    <w:rsid w:val="00983B0D"/>
    <w:rsid w:val="00983DE8"/>
    <w:rsid w:val="009844DF"/>
    <w:rsid w:val="00984850"/>
    <w:rsid w:val="00984A06"/>
    <w:rsid w:val="00984CB3"/>
    <w:rsid w:val="00985D87"/>
    <w:rsid w:val="00986771"/>
    <w:rsid w:val="00991766"/>
    <w:rsid w:val="00992D2D"/>
    <w:rsid w:val="009A17D5"/>
    <w:rsid w:val="009A301A"/>
    <w:rsid w:val="009A4197"/>
    <w:rsid w:val="009A5903"/>
    <w:rsid w:val="009B011A"/>
    <w:rsid w:val="009B2432"/>
    <w:rsid w:val="009B29EA"/>
    <w:rsid w:val="009B3D84"/>
    <w:rsid w:val="009B41D6"/>
    <w:rsid w:val="009B498D"/>
    <w:rsid w:val="009B70FE"/>
    <w:rsid w:val="009B79DB"/>
    <w:rsid w:val="009B7B23"/>
    <w:rsid w:val="009C11EF"/>
    <w:rsid w:val="009C1BB1"/>
    <w:rsid w:val="009C4855"/>
    <w:rsid w:val="009C50E9"/>
    <w:rsid w:val="009C7593"/>
    <w:rsid w:val="009C7A67"/>
    <w:rsid w:val="009D1DEB"/>
    <w:rsid w:val="009D1F4E"/>
    <w:rsid w:val="009D679C"/>
    <w:rsid w:val="009D6FD3"/>
    <w:rsid w:val="009E67D6"/>
    <w:rsid w:val="009F0A12"/>
    <w:rsid w:val="009F39CA"/>
    <w:rsid w:val="009F48DB"/>
    <w:rsid w:val="009F4D5F"/>
    <w:rsid w:val="009F5EF6"/>
    <w:rsid w:val="009F6085"/>
    <w:rsid w:val="009F6D7A"/>
    <w:rsid w:val="00A01C36"/>
    <w:rsid w:val="00A044D9"/>
    <w:rsid w:val="00A10A69"/>
    <w:rsid w:val="00A10D58"/>
    <w:rsid w:val="00A17A6B"/>
    <w:rsid w:val="00A205AC"/>
    <w:rsid w:val="00A20625"/>
    <w:rsid w:val="00A20A4A"/>
    <w:rsid w:val="00A21A7E"/>
    <w:rsid w:val="00A2222E"/>
    <w:rsid w:val="00A22D1C"/>
    <w:rsid w:val="00A25B60"/>
    <w:rsid w:val="00A26CC1"/>
    <w:rsid w:val="00A26D0E"/>
    <w:rsid w:val="00A2783A"/>
    <w:rsid w:val="00A34AA7"/>
    <w:rsid w:val="00A35EA8"/>
    <w:rsid w:val="00A36634"/>
    <w:rsid w:val="00A401EA"/>
    <w:rsid w:val="00A402B0"/>
    <w:rsid w:val="00A40382"/>
    <w:rsid w:val="00A40E41"/>
    <w:rsid w:val="00A411B5"/>
    <w:rsid w:val="00A427EA"/>
    <w:rsid w:val="00A436AF"/>
    <w:rsid w:val="00A453BD"/>
    <w:rsid w:val="00A54B6D"/>
    <w:rsid w:val="00A565C6"/>
    <w:rsid w:val="00A5727E"/>
    <w:rsid w:val="00A630D1"/>
    <w:rsid w:val="00A649DE"/>
    <w:rsid w:val="00A66608"/>
    <w:rsid w:val="00A67678"/>
    <w:rsid w:val="00A80BAE"/>
    <w:rsid w:val="00A83AF7"/>
    <w:rsid w:val="00A8562D"/>
    <w:rsid w:val="00A8619E"/>
    <w:rsid w:val="00A920D7"/>
    <w:rsid w:val="00A9270F"/>
    <w:rsid w:val="00A960EF"/>
    <w:rsid w:val="00AA14B9"/>
    <w:rsid w:val="00AA3D36"/>
    <w:rsid w:val="00AA6CA6"/>
    <w:rsid w:val="00AA7DD2"/>
    <w:rsid w:val="00AC1519"/>
    <w:rsid w:val="00AC1DA7"/>
    <w:rsid w:val="00AC66A2"/>
    <w:rsid w:val="00AC6AA4"/>
    <w:rsid w:val="00AD0120"/>
    <w:rsid w:val="00AD6216"/>
    <w:rsid w:val="00AE03DB"/>
    <w:rsid w:val="00AE11D3"/>
    <w:rsid w:val="00AE2669"/>
    <w:rsid w:val="00AE6E5C"/>
    <w:rsid w:val="00B0087A"/>
    <w:rsid w:val="00B04301"/>
    <w:rsid w:val="00B07D4D"/>
    <w:rsid w:val="00B10EA6"/>
    <w:rsid w:val="00B12E50"/>
    <w:rsid w:val="00B13BE1"/>
    <w:rsid w:val="00B14721"/>
    <w:rsid w:val="00B14A3C"/>
    <w:rsid w:val="00B23307"/>
    <w:rsid w:val="00B32965"/>
    <w:rsid w:val="00B40CFB"/>
    <w:rsid w:val="00B457A5"/>
    <w:rsid w:val="00B528F5"/>
    <w:rsid w:val="00B53DDE"/>
    <w:rsid w:val="00B53EF8"/>
    <w:rsid w:val="00B62EF1"/>
    <w:rsid w:val="00B71ADF"/>
    <w:rsid w:val="00B72802"/>
    <w:rsid w:val="00B81F72"/>
    <w:rsid w:val="00B8231F"/>
    <w:rsid w:val="00B8254F"/>
    <w:rsid w:val="00B84293"/>
    <w:rsid w:val="00B85231"/>
    <w:rsid w:val="00B867BC"/>
    <w:rsid w:val="00B90636"/>
    <w:rsid w:val="00B96D09"/>
    <w:rsid w:val="00BA0394"/>
    <w:rsid w:val="00BA08D4"/>
    <w:rsid w:val="00BA12D3"/>
    <w:rsid w:val="00BA2D8A"/>
    <w:rsid w:val="00BA6984"/>
    <w:rsid w:val="00BB2577"/>
    <w:rsid w:val="00BB74B0"/>
    <w:rsid w:val="00BD3CB6"/>
    <w:rsid w:val="00BD506B"/>
    <w:rsid w:val="00BE018F"/>
    <w:rsid w:val="00BE0A64"/>
    <w:rsid w:val="00BE5708"/>
    <w:rsid w:val="00BF246F"/>
    <w:rsid w:val="00BF4013"/>
    <w:rsid w:val="00BF4298"/>
    <w:rsid w:val="00BF5442"/>
    <w:rsid w:val="00BF688C"/>
    <w:rsid w:val="00C02101"/>
    <w:rsid w:val="00C03058"/>
    <w:rsid w:val="00C04374"/>
    <w:rsid w:val="00C12493"/>
    <w:rsid w:val="00C14CB6"/>
    <w:rsid w:val="00C174A2"/>
    <w:rsid w:val="00C175CA"/>
    <w:rsid w:val="00C22830"/>
    <w:rsid w:val="00C241EE"/>
    <w:rsid w:val="00C261C2"/>
    <w:rsid w:val="00C2757A"/>
    <w:rsid w:val="00C2780E"/>
    <w:rsid w:val="00C300F4"/>
    <w:rsid w:val="00C31F61"/>
    <w:rsid w:val="00C37A09"/>
    <w:rsid w:val="00C47E1B"/>
    <w:rsid w:val="00C5047E"/>
    <w:rsid w:val="00C55262"/>
    <w:rsid w:val="00C57B41"/>
    <w:rsid w:val="00C57EB2"/>
    <w:rsid w:val="00C6221F"/>
    <w:rsid w:val="00C622DB"/>
    <w:rsid w:val="00C643C6"/>
    <w:rsid w:val="00C64CDE"/>
    <w:rsid w:val="00C6554A"/>
    <w:rsid w:val="00C80476"/>
    <w:rsid w:val="00C83BED"/>
    <w:rsid w:val="00C85374"/>
    <w:rsid w:val="00CA0F54"/>
    <w:rsid w:val="00CA1255"/>
    <w:rsid w:val="00CA1AC5"/>
    <w:rsid w:val="00CA1F27"/>
    <w:rsid w:val="00CA206F"/>
    <w:rsid w:val="00CA6B4A"/>
    <w:rsid w:val="00CB2557"/>
    <w:rsid w:val="00CC1753"/>
    <w:rsid w:val="00CC23B2"/>
    <w:rsid w:val="00CC4B37"/>
    <w:rsid w:val="00CD19FF"/>
    <w:rsid w:val="00CD2BAB"/>
    <w:rsid w:val="00CD4C6A"/>
    <w:rsid w:val="00CD54A2"/>
    <w:rsid w:val="00CD59A7"/>
    <w:rsid w:val="00CD5B26"/>
    <w:rsid w:val="00CD673A"/>
    <w:rsid w:val="00CE54D6"/>
    <w:rsid w:val="00CE78E0"/>
    <w:rsid w:val="00CF3506"/>
    <w:rsid w:val="00CF3FDA"/>
    <w:rsid w:val="00CF7A62"/>
    <w:rsid w:val="00D008AF"/>
    <w:rsid w:val="00D06107"/>
    <w:rsid w:val="00D17286"/>
    <w:rsid w:val="00D24F4E"/>
    <w:rsid w:val="00D25415"/>
    <w:rsid w:val="00D316B4"/>
    <w:rsid w:val="00D336BE"/>
    <w:rsid w:val="00D36337"/>
    <w:rsid w:val="00D36EF7"/>
    <w:rsid w:val="00D36F7E"/>
    <w:rsid w:val="00D44A32"/>
    <w:rsid w:val="00D475AB"/>
    <w:rsid w:val="00D47CD5"/>
    <w:rsid w:val="00D5664C"/>
    <w:rsid w:val="00D618CC"/>
    <w:rsid w:val="00D6344B"/>
    <w:rsid w:val="00D63777"/>
    <w:rsid w:val="00D63D9D"/>
    <w:rsid w:val="00D72E70"/>
    <w:rsid w:val="00D8024F"/>
    <w:rsid w:val="00D86438"/>
    <w:rsid w:val="00D91CD4"/>
    <w:rsid w:val="00D932E5"/>
    <w:rsid w:val="00D934AD"/>
    <w:rsid w:val="00D96401"/>
    <w:rsid w:val="00DA6767"/>
    <w:rsid w:val="00DB0D3B"/>
    <w:rsid w:val="00DB3D69"/>
    <w:rsid w:val="00DB4FB0"/>
    <w:rsid w:val="00DB6E14"/>
    <w:rsid w:val="00DC2DD8"/>
    <w:rsid w:val="00DC5BCB"/>
    <w:rsid w:val="00DC7A5F"/>
    <w:rsid w:val="00DD246F"/>
    <w:rsid w:val="00DD71FE"/>
    <w:rsid w:val="00DE0C11"/>
    <w:rsid w:val="00DE1264"/>
    <w:rsid w:val="00DE3C0B"/>
    <w:rsid w:val="00DE4B30"/>
    <w:rsid w:val="00DE50F2"/>
    <w:rsid w:val="00DE55DA"/>
    <w:rsid w:val="00DE5B90"/>
    <w:rsid w:val="00DE77A7"/>
    <w:rsid w:val="00DF03CD"/>
    <w:rsid w:val="00DF63E9"/>
    <w:rsid w:val="00DF7C0F"/>
    <w:rsid w:val="00DF7E4A"/>
    <w:rsid w:val="00E0352A"/>
    <w:rsid w:val="00E043A0"/>
    <w:rsid w:val="00E05B6D"/>
    <w:rsid w:val="00E06953"/>
    <w:rsid w:val="00E102E0"/>
    <w:rsid w:val="00E14F3F"/>
    <w:rsid w:val="00E362F3"/>
    <w:rsid w:val="00E367F4"/>
    <w:rsid w:val="00E41B17"/>
    <w:rsid w:val="00E42371"/>
    <w:rsid w:val="00E423FA"/>
    <w:rsid w:val="00E434A3"/>
    <w:rsid w:val="00E4489C"/>
    <w:rsid w:val="00E4658F"/>
    <w:rsid w:val="00E47149"/>
    <w:rsid w:val="00E5086D"/>
    <w:rsid w:val="00E521A5"/>
    <w:rsid w:val="00E52763"/>
    <w:rsid w:val="00E53C40"/>
    <w:rsid w:val="00E54A21"/>
    <w:rsid w:val="00E557F2"/>
    <w:rsid w:val="00E56540"/>
    <w:rsid w:val="00E57042"/>
    <w:rsid w:val="00E570EE"/>
    <w:rsid w:val="00E57986"/>
    <w:rsid w:val="00E60EBE"/>
    <w:rsid w:val="00E622DD"/>
    <w:rsid w:val="00E636D5"/>
    <w:rsid w:val="00E672DE"/>
    <w:rsid w:val="00E72078"/>
    <w:rsid w:val="00E72DBF"/>
    <w:rsid w:val="00E7351E"/>
    <w:rsid w:val="00E73664"/>
    <w:rsid w:val="00E73F9E"/>
    <w:rsid w:val="00E778E5"/>
    <w:rsid w:val="00E807AC"/>
    <w:rsid w:val="00E83002"/>
    <w:rsid w:val="00E84097"/>
    <w:rsid w:val="00E85E79"/>
    <w:rsid w:val="00E87BC8"/>
    <w:rsid w:val="00E90EF0"/>
    <w:rsid w:val="00E95922"/>
    <w:rsid w:val="00E977A3"/>
    <w:rsid w:val="00EA12C4"/>
    <w:rsid w:val="00EA2392"/>
    <w:rsid w:val="00EA344A"/>
    <w:rsid w:val="00EA4858"/>
    <w:rsid w:val="00EA4FDF"/>
    <w:rsid w:val="00EB0DEE"/>
    <w:rsid w:val="00EB2247"/>
    <w:rsid w:val="00EB360D"/>
    <w:rsid w:val="00EB4923"/>
    <w:rsid w:val="00EB590E"/>
    <w:rsid w:val="00EB5B15"/>
    <w:rsid w:val="00EB65EC"/>
    <w:rsid w:val="00EC0B56"/>
    <w:rsid w:val="00EC3F61"/>
    <w:rsid w:val="00EC4476"/>
    <w:rsid w:val="00EC44C3"/>
    <w:rsid w:val="00EC4941"/>
    <w:rsid w:val="00EC5C66"/>
    <w:rsid w:val="00ED2B3F"/>
    <w:rsid w:val="00ED374F"/>
    <w:rsid w:val="00ED7414"/>
    <w:rsid w:val="00ED7984"/>
    <w:rsid w:val="00EE1630"/>
    <w:rsid w:val="00EE4D01"/>
    <w:rsid w:val="00EE5642"/>
    <w:rsid w:val="00EE57AD"/>
    <w:rsid w:val="00EE5CF7"/>
    <w:rsid w:val="00EE6DA6"/>
    <w:rsid w:val="00EE71B6"/>
    <w:rsid w:val="00EF1983"/>
    <w:rsid w:val="00EF402A"/>
    <w:rsid w:val="00EF75DE"/>
    <w:rsid w:val="00F04B03"/>
    <w:rsid w:val="00F04FD6"/>
    <w:rsid w:val="00F07FA0"/>
    <w:rsid w:val="00F1110A"/>
    <w:rsid w:val="00F11BF5"/>
    <w:rsid w:val="00F11EEC"/>
    <w:rsid w:val="00F12BF2"/>
    <w:rsid w:val="00F155D8"/>
    <w:rsid w:val="00F211A4"/>
    <w:rsid w:val="00F2424D"/>
    <w:rsid w:val="00F24532"/>
    <w:rsid w:val="00F26C68"/>
    <w:rsid w:val="00F2708B"/>
    <w:rsid w:val="00F2790D"/>
    <w:rsid w:val="00F325C6"/>
    <w:rsid w:val="00F32E96"/>
    <w:rsid w:val="00F338C5"/>
    <w:rsid w:val="00F35826"/>
    <w:rsid w:val="00F35E10"/>
    <w:rsid w:val="00F41910"/>
    <w:rsid w:val="00F444E2"/>
    <w:rsid w:val="00F528EC"/>
    <w:rsid w:val="00F54B68"/>
    <w:rsid w:val="00F5768C"/>
    <w:rsid w:val="00F5799A"/>
    <w:rsid w:val="00F7167B"/>
    <w:rsid w:val="00F71E7E"/>
    <w:rsid w:val="00F72AF0"/>
    <w:rsid w:val="00F72F9F"/>
    <w:rsid w:val="00F73652"/>
    <w:rsid w:val="00F83224"/>
    <w:rsid w:val="00F84923"/>
    <w:rsid w:val="00F917B0"/>
    <w:rsid w:val="00F91BA1"/>
    <w:rsid w:val="00F91EBC"/>
    <w:rsid w:val="00FA0A06"/>
    <w:rsid w:val="00FA1E36"/>
    <w:rsid w:val="00FA4149"/>
    <w:rsid w:val="00FA7576"/>
    <w:rsid w:val="00FB0383"/>
    <w:rsid w:val="00FB0418"/>
    <w:rsid w:val="00FB1707"/>
    <w:rsid w:val="00FB22BA"/>
    <w:rsid w:val="00FB2D92"/>
    <w:rsid w:val="00FB3AEE"/>
    <w:rsid w:val="00FB7810"/>
    <w:rsid w:val="00FB7EBE"/>
    <w:rsid w:val="00FC0885"/>
    <w:rsid w:val="00FC6FBC"/>
    <w:rsid w:val="00FD051A"/>
    <w:rsid w:val="00FD245C"/>
    <w:rsid w:val="00FD2F66"/>
    <w:rsid w:val="00FD61F1"/>
    <w:rsid w:val="00FD6893"/>
    <w:rsid w:val="00FE127E"/>
    <w:rsid w:val="00FE30F6"/>
    <w:rsid w:val="00FE5CCC"/>
    <w:rsid w:val="00FE7688"/>
    <w:rsid w:val="00FF1827"/>
    <w:rsid w:val="00FF1B6B"/>
    <w:rsid w:val="00FF5358"/>
    <w:rsid w:val="00FF5AAE"/>
    <w:rsid w:val="00FF5F61"/>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
    <w:name w:val="Listă paragraf"/>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customStyle="1" w:styleId="Heading1a">
    <w:name w:val="Heading 1a"/>
    <w:rsid w:val="009265D7"/>
    <w:pPr>
      <w:keepNext/>
      <w:keepLines/>
      <w:tabs>
        <w:tab w:val="left" w:pos="-720"/>
      </w:tabs>
      <w:suppressAutoHyphens/>
      <w:jc w:val="center"/>
    </w:pPr>
    <w:rPr>
      <w:b/>
      <w:smallCaps/>
      <w:sz w:val="32"/>
    </w:rPr>
  </w:style>
  <w:style w:type="paragraph" w:customStyle="1" w:styleId="Default">
    <w:name w:val="Default"/>
    <w:rsid w:val="009265D7"/>
    <w:pPr>
      <w:autoSpaceDE w:val="0"/>
      <w:autoSpaceDN w:val="0"/>
      <w:adjustRightInd w:val="0"/>
    </w:pPr>
    <w:rPr>
      <w:color w:val="000000"/>
      <w:sz w:val="24"/>
      <w:szCs w:val="24"/>
    </w:rPr>
  </w:style>
  <w:style w:type="character" w:customStyle="1" w:styleId="normaltextrun">
    <w:name w:val="normaltextrun"/>
    <w:basedOn w:val="DefaultParagraphFont"/>
    <w:rsid w:val="00106AB1"/>
  </w:style>
  <w:style w:type="character" w:styleId="Hyperlink">
    <w:name w:val="Hyperlink"/>
    <w:basedOn w:val="DefaultParagraphFont"/>
    <w:uiPriority w:val="99"/>
    <w:unhideWhenUsed/>
    <w:rsid w:val="002D1037"/>
    <w:rPr>
      <w:color w:val="0000FF"/>
      <w:u w:val="single"/>
    </w:rPr>
  </w:style>
  <w:style w:type="character" w:customStyle="1" w:styleId="UnresolvedMention">
    <w:name w:val="Unresolved Mention"/>
    <w:basedOn w:val="DefaultParagraphFont"/>
    <w:uiPriority w:val="99"/>
    <w:semiHidden/>
    <w:unhideWhenUsed/>
    <w:rsid w:val="003C23AC"/>
    <w:rPr>
      <w:color w:val="605E5C"/>
      <w:shd w:val="clear" w:color="auto" w:fill="E1DFDD"/>
    </w:rPr>
  </w:style>
  <w:style w:type="paragraph" w:customStyle="1" w:styleId="para1">
    <w:name w:val="para1"/>
    <w:basedOn w:val="Normal"/>
    <w:qFormat/>
    <w:rsid w:val="003C23AC"/>
    <w:pPr>
      <w:jc w:val="both"/>
    </w:pPr>
    <w:rPr>
      <w:sz w:val="24"/>
      <w:szCs w:val="24"/>
    </w:rPr>
  </w:style>
  <w:style w:type="character" w:styleId="FollowedHyperlink">
    <w:name w:val="FollowedHyperlink"/>
    <w:basedOn w:val="DefaultParagraphFont"/>
    <w:semiHidden/>
    <w:unhideWhenUsed/>
    <w:rsid w:val="00C37A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92448">
      <w:bodyDiv w:val="1"/>
      <w:marLeft w:val="0"/>
      <w:marRight w:val="0"/>
      <w:marTop w:val="0"/>
      <w:marBottom w:val="0"/>
      <w:divBdr>
        <w:top w:val="none" w:sz="0" w:space="0" w:color="auto"/>
        <w:left w:val="none" w:sz="0" w:space="0" w:color="auto"/>
        <w:bottom w:val="none" w:sz="0" w:space="0" w:color="auto"/>
        <w:right w:val="none" w:sz="0" w:space="0" w:color="auto"/>
      </w:divBdr>
    </w:div>
    <w:div w:id="713314543">
      <w:bodyDiv w:val="1"/>
      <w:marLeft w:val="0"/>
      <w:marRight w:val="0"/>
      <w:marTop w:val="0"/>
      <w:marBottom w:val="0"/>
      <w:divBdr>
        <w:top w:val="none" w:sz="0" w:space="0" w:color="auto"/>
        <w:left w:val="none" w:sz="0" w:space="0" w:color="auto"/>
        <w:bottom w:val="none" w:sz="0" w:space="0" w:color="auto"/>
        <w:right w:val="none" w:sz="0" w:space="0" w:color="auto"/>
      </w:divBdr>
    </w:div>
    <w:div w:id="1186140541">
      <w:bodyDiv w:val="1"/>
      <w:marLeft w:val="0"/>
      <w:marRight w:val="0"/>
      <w:marTop w:val="0"/>
      <w:marBottom w:val="0"/>
      <w:divBdr>
        <w:top w:val="none" w:sz="0" w:space="0" w:color="auto"/>
        <w:left w:val="none" w:sz="0" w:space="0" w:color="auto"/>
        <w:bottom w:val="none" w:sz="0" w:space="0" w:color="auto"/>
        <w:right w:val="none" w:sz="0" w:space="0" w:color="auto"/>
      </w:divBdr>
    </w:div>
    <w:div w:id="1209950915">
      <w:bodyDiv w:val="1"/>
      <w:marLeft w:val="0"/>
      <w:marRight w:val="0"/>
      <w:marTop w:val="0"/>
      <w:marBottom w:val="0"/>
      <w:divBdr>
        <w:top w:val="none" w:sz="0" w:space="0" w:color="auto"/>
        <w:left w:val="none" w:sz="0" w:space="0" w:color="auto"/>
        <w:bottom w:val="none" w:sz="0" w:space="0" w:color="auto"/>
        <w:right w:val="none" w:sz="0" w:space="0" w:color="auto"/>
      </w:divBdr>
    </w:div>
    <w:div w:id="1397585083">
      <w:bodyDiv w:val="1"/>
      <w:marLeft w:val="0"/>
      <w:marRight w:val="0"/>
      <w:marTop w:val="0"/>
      <w:marBottom w:val="0"/>
      <w:divBdr>
        <w:top w:val="none" w:sz="0" w:space="0" w:color="auto"/>
        <w:left w:val="none" w:sz="0" w:space="0" w:color="auto"/>
        <w:bottom w:val="none" w:sz="0" w:space="0" w:color="auto"/>
        <w:right w:val="none" w:sz="0" w:space="0" w:color="auto"/>
      </w:divBdr>
    </w:div>
    <w:div w:id="1458840560">
      <w:bodyDiv w:val="1"/>
      <w:marLeft w:val="0"/>
      <w:marRight w:val="0"/>
      <w:marTop w:val="0"/>
      <w:marBottom w:val="0"/>
      <w:divBdr>
        <w:top w:val="none" w:sz="0" w:space="0" w:color="auto"/>
        <w:left w:val="none" w:sz="0" w:space="0" w:color="auto"/>
        <w:bottom w:val="none" w:sz="0" w:space="0" w:color="auto"/>
        <w:right w:val="none" w:sz="0" w:space="0" w:color="auto"/>
      </w:divBdr>
    </w:div>
    <w:div w:id="1568145812">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796563329">
      <w:bodyDiv w:val="1"/>
      <w:marLeft w:val="0"/>
      <w:marRight w:val="0"/>
      <w:marTop w:val="0"/>
      <w:marBottom w:val="0"/>
      <w:divBdr>
        <w:top w:val="none" w:sz="0" w:space="0" w:color="auto"/>
        <w:left w:val="none" w:sz="0" w:space="0" w:color="auto"/>
        <w:bottom w:val="none" w:sz="0" w:space="0" w:color="auto"/>
        <w:right w:val="none" w:sz="0" w:space="0" w:color="auto"/>
      </w:divBdr>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c.gov.md/sites/default/files/p179363_esmf_updated_final.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edocs.worldbank.org/en/doc/837721522762050108-0290022018/original/ESFFramework.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633AA837617A4F9D4914DF3648EB21" ma:contentTypeVersion="13" ma:contentTypeDescription="Create a new document." ma:contentTypeScope="" ma:versionID="b9a94915738f63c76fa222b2ced542fa">
  <xsd:schema xmlns:xsd="http://www.w3.org/2001/XMLSchema" xmlns:xs="http://www.w3.org/2001/XMLSchema" xmlns:p="http://schemas.microsoft.com/office/2006/metadata/properties" xmlns:ns3="c5fda670-7e86-4416-b939-59bef6a7a028" xmlns:ns4="9a2a989a-8fbd-4622-8b29-faa76f4106a3" targetNamespace="http://schemas.microsoft.com/office/2006/metadata/properties" ma:root="true" ma:fieldsID="0b2a081f20327f3fa095add25e13b950" ns3:_="" ns4:_="">
    <xsd:import namespace="c5fda670-7e86-4416-b939-59bef6a7a028"/>
    <xsd:import namespace="9a2a989a-8fbd-4622-8b29-faa76f4106a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fda670-7e86-4416-b939-59bef6a7a02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2a989a-8fbd-4622-8b29-faa76f4106a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ACA1B-89B7-4AFF-BD1E-59C6559AC02A}">
  <ds:schemaRefs>
    <ds:schemaRef ds:uri="http://schemas.microsoft.com/sharepoint/v3/contenttype/forms"/>
  </ds:schemaRefs>
</ds:datastoreItem>
</file>

<file path=customXml/itemProps2.xml><?xml version="1.0" encoding="utf-8"?>
<ds:datastoreItem xmlns:ds="http://schemas.openxmlformats.org/officeDocument/2006/customXml" ds:itemID="{089E06E9-B6F0-4279-8E02-8C1142912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fda670-7e86-4416-b939-59bef6a7a028"/>
    <ds:schemaRef ds:uri="9a2a989a-8fbd-4622-8b29-faa76f410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125605-2080-4080-82F7-3E180B0B0B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B8F3CA-66C7-404B-AC3C-B90E40110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2817</Words>
  <Characters>16057</Characters>
  <Application>Microsoft Office Word</Application>
  <DocSecurity>0</DocSecurity>
  <Lines>133</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LinksUpToDate>false</LinksUpToDate>
  <CharactersWithSpaces>18837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2023-08-31T17:48:00Z</dcterms:created>
  <dcterms:modified xsi:type="dcterms:W3CDTF">2023-09-07T09:07:00Z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0x01010029633AA837617A4F9D4914DF3648EB21</vt:lpwstr>
  </property>
</Properties>
</file>