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763" w:rsidRPr="003763C1" w:rsidRDefault="00E25FC6" w:rsidP="00E25FC6">
      <w:pPr>
        <w:jc w:val="center"/>
        <w:rPr>
          <w:rStyle w:val="jlqj4b"/>
          <w:b/>
          <w:lang w:val="ro-RO"/>
        </w:rPr>
      </w:pPr>
      <w:r w:rsidRPr="003763C1">
        <w:rPr>
          <w:rStyle w:val="jlqj4b"/>
          <w:b/>
          <w:lang w:val="ro-RO"/>
        </w:rPr>
        <w:t xml:space="preserve">Facilitarea mobilității și a legăturilor dintre părțile interesate </w:t>
      </w:r>
      <w:r w:rsidR="005E5DEE" w:rsidRPr="003763C1">
        <w:rPr>
          <w:rStyle w:val="jlqj4b"/>
          <w:b/>
          <w:lang w:val="ro-RO"/>
        </w:rPr>
        <w:t>în</w:t>
      </w:r>
      <w:r w:rsidR="003716F1">
        <w:rPr>
          <w:rStyle w:val="jlqj4b"/>
          <w:b/>
          <w:lang w:val="ro-RO"/>
        </w:rPr>
        <w:t xml:space="preserve"> domeniile inovării</w:t>
      </w:r>
      <w:r w:rsidRPr="003763C1">
        <w:rPr>
          <w:rStyle w:val="jlqj4b"/>
          <w:b/>
          <w:lang w:val="ro-RO"/>
        </w:rPr>
        <w:t xml:space="preserve"> este importantă</w:t>
      </w:r>
      <w:r w:rsidR="005E5DEE" w:rsidRPr="003763C1">
        <w:rPr>
          <w:rStyle w:val="jlqj4b"/>
          <w:b/>
          <w:lang w:val="ro-RO"/>
        </w:rPr>
        <w:t xml:space="preserve"> pentru o dezvoltare sustenabilă</w:t>
      </w:r>
      <w:r w:rsidRPr="003763C1">
        <w:rPr>
          <w:rStyle w:val="jlqj4b"/>
          <w:b/>
          <w:lang w:val="ro-RO"/>
        </w:rPr>
        <w:t xml:space="preserve"> pe termen lung </w:t>
      </w:r>
      <w:r w:rsidR="005E5DEE" w:rsidRPr="003763C1">
        <w:rPr>
          <w:rStyle w:val="jlqj4b"/>
          <w:b/>
          <w:lang w:val="ro-RO"/>
        </w:rPr>
        <w:t>a Republicii</w:t>
      </w:r>
      <w:r w:rsidRPr="003763C1">
        <w:rPr>
          <w:rStyle w:val="jlqj4b"/>
          <w:b/>
          <w:lang w:val="ro-RO"/>
        </w:rPr>
        <w:t xml:space="preserve"> Moldova, potrivit noului studiu </w:t>
      </w:r>
      <w:r w:rsidR="005E5DEE" w:rsidRPr="003763C1">
        <w:rPr>
          <w:rStyle w:val="jlqj4b"/>
          <w:b/>
          <w:lang w:val="ro-RO"/>
        </w:rPr>
        <w:t xml:space="preserve">al </w:t>
      </w:r>
      <w:r w:rsidRPr="003763C1">
        <w:rPr>
          <w:rStyle w:val="jlqj4b"/>
          <w:b/>
          <w:lang w:val="ro-RO"/>
        </w:rPr>
        <w:t>UNECE.</w:t>
      </w:r>
    </w:p>
    <w:p w:rsidR="00E25FC6" w:rsidRDefault="00E25FC6" w:rsidP="00E25FC6">
      <w:pPr>
        <w:jc w:val="center"/>
        <w:rPr>
          <w:rStyle w:val="jlqj4b"/>
          <w:lang w:val="ro-RO"/>
        </w:rPr>
      </w:pPr>
    </w:p>
    <w:p w:rsidR="00E25FC6" w:rsidRDefault="00E25FC6" w:rsidP="00E25FC6">
      <w:pPr>
        <w:ind w:firstLine="567"/>
        <w:jc w:val="both"/>
        <w:rPr>
          <w:rStyle w:val="jlqj4b"/>
          <w:lang w:val="ro-RO"/>
        </w:rPr>
      </w:pPr>
      <w:r>
        <w:rPr>
          <w:rStyle w:val="jlqj4b"/>
          <w:lang w:val="ro-RO"/>
        </w:rPr>
        <w:t xml:space="preserve">Republica Moldova, ca și celelalte cinci țări din Europa de Est și </w:t>
      </w:r>
      <w:r w:rsidR="005E5DEE">
        <w:rPr>
          <w:rStyle w:val="jlqj4b"/>
          <w:lang w:val="ro-RO"/>
        </w:rPr>
        <w:t>Caucazul de Sud (E</w:t>
      </w:r>
      <w:r>
        <w:rPr>
          <w:rStyle w:val="jlqj4b"/>
          <w:lang w:val="ro-RO"/>
        </w:rPr>
        <w:t>E</w:t>
      </w:r>
      <w:r w:rsidR="005E5DEE">
        <w:rPr>
          <w:rStyle w:val="jlqj4b"/>
          <w:lang w:val="ro-RO"/>
        </w:rPr>
        <w:t>CS</w:t>
      </w:r>
      <w:r>
        <w:rPr>
          <w:rStyle w:val="jlqj4b"/>
          <w:lang w:val="ro-RO"/>
        </w:rPr>
        <w:t xml:space="preserve">) - Armenia, Azerbaidjan, Belarus, Georgia și Ucraina - a crescut rapid în urma unei tranziții dificile de la o economie </w:t>
      </w:r>
      <w:r w:rsidR="005E5DEE">
        <w:rPr>
          <w:rStyle w:val="jlqj4b"/>
          <w:lang w:val="ro-RO"/>
        </w:rPr>
        <w:t>centralizată</w:t>
      </w:r>
      <w:r w:rsidR="00884686">
        <w:rPr>
          <w:rStyle w:val="jlqj4b"/>
          <w:lang w:val="ro-RO"/>
        </w:rPr>
        <w:t xml:space="preserve"> planificată</w:t>
      </w:r>
      <w:r>
        <w:rPr>
          <w:rStyle w:val="jlqj4b"/>
          <w:lang w:val="ro-RO"/>
        </w:rPr>
        <w:t xml:space="preserve"> la o economie de piață în ultimele decenii.</w:t>
      </w:r>
      <w:r>
        <w:rPr>
          <w:rStyle w:val="viiyi"/>
          <w:lang w:val="ro-RO"/>
        </w:rPr>
        <w:t xml:space="preserve"> </w:t>
      </w:r>
      <w:r>
        <w:rPr>
          <w:rStyle w:val="jlqj4b"/>
          <w:lang w:val="ro-RO"/>
        </w:rPr>
        <w:t>Acest impuls, totuși</w:t>
      </w:r>
      <w:r w:rsidR="00884686">
        <w:rPr>
          <w:rStyle w:val="jlqj4b"/>
          <w:lang w:val="ro-RO"/>
        </w:rPr>
        <w:t xml:space="preserve">, este încetinit </w:t>
      </w:r>
      <w:r>
        <w:rPr>
          <w:rStyle w:val="jlqj4b"/>
          <w:lang w:val="ro-RO"/>
        </w:rPr>
        <w:t xml:space="preserve">în întreaga subregiune, </w:t>
      </w:r>
      <w:r w:rsidR="00884686">
        <w:rPr>
          <w:rStyle w:val="jlqj4b"/>
          <w:lang w:val="ro-RO"/>
        </w:rPr>
        <w:t xml:space="preserve">pe măsură ce factorii de creștere sunt în declin, </w:t>
      </w:r>
      <w:r>
        <w:rPr>
          <w:rStyle w:val="jlqj4b"/>
          <w:lang w:val="ro-RO"/>
        </w:rPr>
        <w:t>ț</w:t>
      </w:r>
      <w:r w:rsidR="00884686">
        <w:rPr>
          <w:rStyle w:val="jlqj4b"/>
          <w:lang w:val="ro-RO"/>
        </w:rPr>
        <w:t>ările</w:t>
      </w:r>
      <w:r>
        <w:rPr>
          <w:rStyle w:val="jlqj4b"/>
          <w:lang w:val="ro-RO"/>
        </w:rPr>
        <w:t xml:space="preserve"> trebuie să susț</w:t>
      </w:r>
      <w:r w:rsidR="00884686">
        <w:rPr>
          <w:rStyle w:val="jlqj4b"/>
          <w:lang w:val="ro-RO"/>
        </w:rPr>
        <w:t xml:space="preserve">ină și să intensifice reforma guvernării și a pieței. </w:t>
      </w:r>
      <w:r>
        <w:rPr>
          <w:rStyle w:val="jlqj4b"/>
          <w:lang w:val="ro-RO"/>
        </w:rPr>
        <w:t>Dependența excesivă de remitențe, o gamă restrânsă de exporturi de mărfuri și datoria publică și privată</w:t>
      </w:r>
      <w:r w:rsidR="00A74F1F">
        <w:rPr>
          <w:rStyle w:val="jlqj4b"/>
          <w:lang w:val="ro-RO"/>
        </w:rPr>
        <w:t xml:space="preserve"> care a crescut</w:t>
      </w:r>
      <w:r>
        <w:rPr>
          <w:rStyle w:val="jlqj4b"/>
          <w:lang w:val="ro-RO"/>
        </w:rPr>
        <w:t xml:space="preserve"> brusc </w:t>
      </w:r>
      <w:r w:rsidR="004F337D">
        <w:rPr>
          <w:rStyle w:val="jlqj4b"/>
          <w:lang w:val="ro-RO"/>
        </w:rPr>
        <w:t>în urma efectelor</w:t>
      </w:r>
      <w:r>
        <w:rPr>
          <w:rStyle w:val="jlqj4b"/>
          <w:lang w:val="ro-RO"/>
        </w:rPr>
        <w:t xml:space="preserve"> economice și sociale ale pandemiei COVID-19, </w:t>
      </w:r>
      <w:r w:rsidR="00A74F1F">
        <w:rPr>
          <w:rStyle w:val="jlqj4b"/>
          <w:lang w:val="ro-RO"/>
        </w:rPr>
        <w:t>mențin</w:t>
      </w:r>
      <w:r>
        <w:rPr>
          <w:rStyle w:val="jlqj4b"/>
          <w:lang w:val="ro-RO"/>
        </w:rPr>
        <w:t xml:space="preserve"> regiunea </w:t>
      </w:r>
      <w:r w:rsidR="00A74F1F">
        <w:rPr>
          <w:rStyle w:val="jlqj4b"/>
          <w:lang w:val="ro-RO"/>
        </w:rPr>
        <w:t xml:space="preserve">în continuare </w:t>
      </w:r>
      <w:r>
        <w:rPr>
          <w:rStyle w:val="jlqj4b"/>
          <w:lang w:val="ro-RO"/>
        </w:rPr>
        <w:t>expusă șocurilor externe.</w:t>
      </w:r>
      <w:r>
        <w:rPr>
          <w:rStyle w:val="viiyi"/>
          <w:lang w:val="ro-RO"/>
        </w:rPr>
        <w:t xml:space="preserve"> </w:t>
      </w:r>
      <w:r w:rsidR="00A74F1F">
        <w:rPr>
          <w:rStyle w:val="jlqj4b"/>
          <w:lang w:val="ro-RO"/>
        </w:rPr>
        <w:t xml:space="preserve">Potrivit unei estimări recente a Fondului Monetar Internațional, </w:t>
      </w:r>
      <w:r>
        <w:rPr>
          <w:rStyle w:val="jlqj4b"/>
          <w:lang w:val="ro-RO"/>
        </w:rPr>
        <w:t xml:space="preserve">pandemia poate declanșa o scădere a produsului intern brut (PIB) </w:t>
      </w:r>
      <w:r w:rsidR="00A74F1F">
        <w:rPr>
          <w:rStyle w:val="jlqj4b"/>
          <w:lang w:val="ro-RO"/>
        </w:rPr>
        <w:t>cu</w:t>
      </w:r>
      <w:r>
        <w:rPr>
          <w:rStyle w:val="jlqj4b"/>
          <w:lang w:val="ro-RO"/>
        </w:rPr>
        <w:t xml:space="preserve"> până la 4,</w:t>
      </w:r>
      <w:r w:rsidR="00A74F1F">
        <w:rPr>
          <w:rStyle w:val="jlqj4b"/>
          <w:lang w:val="ro-RO"/>
        </w:rPr>
        <w:t>5% în Republica Moldova în 2020</w:t>
      </w:r>
      <w:r>
        <w:rPr>
          <w:rStyle w:val="jlqj4b"/>
          <w:lang w:val="ro-RO"/>
        </w:rPr>
        <w:t>.</w:t>
      </w:r>
    </w:p>
    <w:p w:rsidR="00E25FC6" w:rsidRDefault="00CB15C8" w:rsidP="00E25FC6">
      <w:pPr>
        <w:ind w:firstLine="567"/>
        <w:jc w:val="both"/>
        <w:rPr>
          <w:rStyle w:val="jlqj4b"/>
          <w:lang w:val="ro-RO"/>
        </w:rPr>
      </w:pPr>
      <w:r>
        <w:rPr>
          <w:rStyle w:val="jlqj4b"/>
          <w:lang w:val="ro-RO"/>
        </w:rPr>
        <w:t>Noul Studiu pentru politicile de inovare</w:t>
      </w:r>
      <w:r w:rsidR="00E25FC6">
        <w:rPr>
          <w:rStyle w:val="jlqj4b"/>
          <w:lang w:val="ro-RO"/>
        </w:rPr>
        <w:t xml:space="preserve"> a</w:t>
      </w:r>
      <w:r>
        <w:rPr>
          <w:rStyle w:val="jlqj4b"/>
          <w:lang w:val="ro-RO"/>
        </w:rPr>
        <w:t xml:space="preserve">l </w:t>
      </w:r>
      <w:proofErr w:type="spellStart"/>
      <w:r w:rsidRPr="006738B8">
        <w:rPr>
          <w:rFonts w:cstheme="minorHAnsi"/>
          <w:bdr w:val="none" w:sz="0" w:space="0" w:color="auto" w:frame="1"/>
          <w:lang w:val="en-US"/>
        </w:rPr>
        <w:t>Comisiei</w:t>
      </w:r>
      <w:proofErr w:type="spellEnd"/>
      <w:r w:rsidRPr="006738B8">
        <w:rPr>
          <w:rFonts w:cstheme="minorHAnsi"/>
          <w:bdr w:val="none" w:sz="0" w:space="0" w:color="auto" w:frame="1"/>
          <w:lang w:val="en-US"/>
        </w:rPr>
        <w:t xml:space="preserve"> </w:t>
      </w:r>
      <w:proofErr w:type="spellStart"/>
      <w:r w:rsidRPr="006738B8">
        <w:rPr>
          <w:rFonts w:cstheme="minorHAnsi"/>
          <w:bdr w:val="none" w:sz="0" w:space="0" w:color="auto" w:frame="1"/>
          <w:lang w:val="en-US"/>
        </w:rPr>
        <w:t>Economice</w:t>
      </w:r>
      <w:proofErr w:type="spellEnd"/>
      <w:r w:rsidRPr="006738B8">
        <w:rPr>
          <w:rFonts w:cstheme="minorHAnsi"/>
          <w:bdr w:val="none" w:sz="0" w:space="0" w:color="auto" w:frame="1"/>
          <w:lang w:val="en-US"/>
        </w:rPr>
        <w:t xml:space="preserve"> a </w:t>
      </w:r>
      <w:proofErr w:type="spellStart"/>
      <w:r w:rsidRPr="006738B8">
        <w:rPr>
          <w:rFonts w:cstheme="minorHAnsi"/>
          <w:bdr w:val="none" w:sz="0" w:space="0" w:color="auto" w:frame="1"/>
          <w:lang w:val="en-US"/>
        </w:rPr>
        <w:t>Organizaţiei</w:t>
      </w:r>
      <w:proofErr w:type="spellEnd"/>
      <w:r w:rsidRPr="006738B8">
        <w:rPr>
          <w:rFonts w:cstheme="minorHAnsi"/>
          <w:bdr w:val="none" w:sz="0" w:space="0" w:color="auto" w:frame="1"/>
          <w:lang w:val="en-US"/>
        </w:rPr>
        <w:t xml:space="preserve"> </w:t>
      </w:r>
      <w:proofErr w:type="spellStart"/>
      <w:r w:rsidRPr="006738B8">
        <w:rPr>
          <w:rFonts w:cstheme="minorHAnsi"/>
          <w:bdr w:val="none" w:sz="0" w:space="0" w:color="auto" w:frame="1"/>
          <w:lang w:val="en-US"/>
        </w:rPr>
        <w:t>Națiunilor</w:t>
      </w:r>
      <w:proofErr w:type="spellEnd"/>
      <w:r w:rsidRPr="006738B8">
        <w:rPr>
          <w:rFonts w:cstheme="minorHAnsi"/>
          <w:bdr w:val="none" w:sz="0" w:space="0" w:color="auto" w:frame="1"/>
          <w:lang w:val="en-US"/>
        </w:rPr>
        <w:t xml:space="preserve"> Unite </w:t>
      </w:r>
      <w:proofErr w:type="spellStart"/>
      <w:r w:rsidRPr="006738B8">
        <w:rPr>
          <w:rFonts w:cstheme="minorHAnsi"/>
          <w:bdr w:val="none" w:sz="0" w:space="0" w:color="auto" w:frame="1"/>
          <w:lang w:val="en-US"/>
        </w:rPr>
        <w:t>pentru</w:t>
      </w:r>
      <w:proofErr w:type="spellEnd"/>
      <w:r w:rsidRPr="006738B8">
        <w:rPr>
          <w:rFonts w:cstheme="minorHAnsi"/>
          <w:bdr w:val="none" w:sz="0" w:space="0" w:color="auto" w:frame="1"/>
          <w:lang w:val="en-US"/>
        </w:rPr>
        <w:t xml:space="preserve"> Europa (UNECE)</w:t>
      </w:r>
      <w:r w:rsidR="00E25FC6" w:rsidRPr="00CB15C8">
        <w:rPr>
          <w:rStyle w:val="jlqj4b"/>
          <w:rFonts w:asciiTheme="majorHAnsi" w:hAnsiTheme="majorHAnsi"/>
          <w:lang w:val="ro-RO"/>
        </w:rPr>
        <w:t xml:space="preserve"> </w:t>
      </w:r>
      <w:r w:rsidR="00E25FC6">
        <w:rPr>
          <w:rStyle w:val="jlqj4b"/>
          <w:lang w:val="ro-RO"/>
        </w:rPr>
        <w:t xml:space="preserve">analizează și compară </w:t>
      </w:r>
      <w:r>
        <w:rPr>
          <w:rStyle w:val="jlqj4b"/>
          <w:lang w:val="ro-RO"/>
        </w:rPr>
        <w:t xml:space="preserve">guvernanța și realizările în sistemul de inovare în subregiune. </w:t>
      </w:r>
      <w:r w:rsidR="00E25FC6">
        <w:rPr>
          <w:rStyle w:val="jlqj4b"/>
          <w:lang w:val="ro-RO"/>
        </w:rPr>
        <w:t xml:space="preserve">Completând indicii cantitativi, </w:t>
      </w:r>
      <w:r>
        <w:rPr>
          <w:rStyle w:val="jlqj4b"/>
          <w:lang w:val="ro-RO"/>
        </w:rPr>
        <w:t>Studiul</w:t>
      </w:r>
      <w:r w:rsidR="00E25FC6">
        <w:rPr>
          <w:rStyle w:val="jlqj4b"/>
          <w:lang w:val="ro-RO"/>
        </w:rPr>
        <w:t xml:space="preserve"> compară ecosistemele de inovare din șase țări cu caracteristici</w:t>
      </w:r>
      <w:r w:rsidR="003763C1">
        <w:rPr>
          <w:rStyle w:val="jlqj4b"/>
          <w:lang w:val="ro-RO"/>
        </w:rPr>
        <w:t xml:space="preserve"> economice</w:t>
      </w:r>
      <w:r w:rsidR="00E25FC6">
        <w:rPr>
          <w:rStyle w:val="jlqj4b"/>
          <w:lang w:val="ro-RO"/>
        </w:rPr>
        <w:t xml:space="preserve">, </w:t>
      </w:r>
      <w:r w:rsidR="003763C1">
        <w:rPr>
          <w:rStyle w:val="jlqj4b"/>
          <w:lang w:val="ro-RO"/>
        </w:rPr>
        <w:t xml:space="preserve">structurale, tradiționale și instituționale similare, care se confruntă cu </w:t>
      </w:r>
      <w:r w:rsidR="00E25FC6">
        <w:rPr>
          <w:rStyle w:val="jlqj4b"/>
          <w:lang w:val="ro-RO"/>
        </w:rPr>
        <w:t>prov</w:t>
      </w:r>
      <w:r w:rsidR="003763C1">
        <w:rPr>
          <w:rStyle w:val="jlqj4b"/>
          <w:lang w:val="ro-RO"/>
        </w:rPr>
        <w:t>ocări și oportunități economice</w:t>
      </w:r>
      <w:r w:rsidR="00E25FC6">
        <w:rPr>
          <w:rStyle w:val="jlqj4b"/>
          <w:lang w:val="ro-RO"/>
        </w:rPr>
        <w:t xml:space="preserve"> </w:t>
      </w:r>
      <w:r w:rsidR="003763C1">
        <w:rPr>
          <w:rStyle w:val="jlqj4b"/>
          <w:lang w:val="ro-RO"/>
        </w:rPr>
        <w:t>asemănătoare</w:t>
      </w:r>
      <w:r w:rsidR="00E25FC6">
        <w:rPr>
          <w:rStyle w:val="jlqj4b"/>
          <w:lang w:val="ro-RO"/>
        </w:rPr>
        <w:t>.</w:t>
      </w:r>
      <w:r w:rsidR="00E25FC6">
        <w:rPr>
          <w:rStyle w:val="viiyi"/>
          <w:lang w:val="ro-RO"/>
        </w:rPr>
        <w:t xml:space="preserve"> </w:t>
      </w:r>
      <w:r w:rsidR="003763C1">
        <w:rPr>
          <w:rStyle w:val="viiyi"/>
          <w:lang w:val="ro-RO"/>
        </w:rPr>
        <w:t xml:space="preserve">Acest proiect reprezintă o parte esențială din sprijinul </w:t>
      </w:r>
      <w:r w:rsidR="00E25FC6">
        <w:rPr>
          <w:rStyle w:val="jlqj4b"/>
          <w:lang w:val="ro-RO"/>
        </w:rPr>
        <w:t>UNECE pentru cooperarea comercială și economică între statele membre.</w:t>
      </w:r>
    </w:p>
    <w:p w:rsidR="00E25FC6" w:rsidRDefault="00E25FC6" w:rsidP="00E25FC6">
      <w:pPr>
        <w:ind w:firstLine="567"/>
        <w:jc w:val="both"/>
        <w:rPr>
          <w:rStyle w:val="jlqj4b"/>
          <w:lang w:val="ro-RO"/>
        </w:rPr>
      </w:pPr>
      <w:r>
        <w:rPr>
          <w:rStyle w:val="jlqj4b"/>
          <w:lang w:val="ro-RO"/>
        </w:rPr>
        <w:t>Instabilitatea macroeconomică datorată dependenței de</w:t>
      </w:r>
      <w:r w:rsidR="003763C1">
        <w:rPr>
          <w:rStyle w:val="jlqj4b"/>
          <w:lang w:val="ro-RO"/>
        </w:rPr>
        <w:t xml:space="preserve"> fluxurile</w:t>
      </w:r>
      <w:r>
        <w:rPr>
          <w:rStyle w:val="jlqj4b"/>
          <w:lang w:val="ro-RO"/>
        </w:rPr>
        <w:t xml:space="preserve"> de remitențe</w:t>
      </w:r>
      <w:r w:rsidR="003763C1">
        <w:rPr>
          <w:rStyle w:val="jlqj4b"/>
          <w:lang w:val="ro-RO"/>
        </w:rPr>
        <w:t xml:space="preserve"> instabile</w:t>
      </w:r>
      <w:r>
        <w:rPr>
          <w:rStyle w:val="jlqj4b"/>
          <w:lang w:val="ro-RO"/>
        </w:rPr>
        <w:t xml:space="preserve"> pentru creștere, productivității scăzute în sectorul privat, inclusiv în rândul întreprinderilor mici și mijlocii (IMM-uri</w:t>
      </w:r>
      <w:r w:rsidR="004F337D">
        <w:rPr>
          <w:rStyle w:val="jlqj4b"/>
          <w:lang w:val="ro-RO"/>
        </w:rPr>
        <w:t>), agravată de un deficit bugetar în creștere</w:t>
      </w:r>
      <w:r>
        <w:rPr>
          <w:rStyle w:val="jlqj4b"/>
          <w:lang w:val="ro-RO"/>
        </w:rPr>
        <w:t xml:space="preserve"> și de dezindustrializare, subminează perspectivele pe termen lu</w:t>
      </w:r>
      <w:r w:rsidR="002A0C0E">
        <w:rPr>
          <w:rStyle w:val="jlqj4b"/>
          <w:lang w:val="ro-RO"/>
        </w:rPr>
        <w:t>ng pentru economia Moldovei</w:t>
      </w:r>
      <w:r>
        <w:rPr>
          <w:rStyle w:val="jlqj4b"/>
          <w:lang w:val="ro-RO"/>
        </w:rPr>
        <w:t>.</w:t>
      </w:r>
    </w:p>
    <w:p w:rsidR="00E25FC6" w:rsidRDefault="00F54E9D" w:rsidP="00E25FC6">
      <w:pPr>
        <w:ind w:firstLine="567"/>
        <w:jc w:val="both"/>
        <w:rPr>
          <w:rStyle w:val="jlqj4b"/>
          <w:lang w:val="ro-RO"/>
        </w:rPr>
      </w:pPr>
      <w:r>
        <w:rPr>
          <w:rStyle w:val="jlqj4b"/>
          <w:lang w:val="ro-RO"/>
        </w:rPr>
        <w:t xml:space="preserve">Valorificarea sistematică a ideilor inovatoare sau a inovației, </w:t>
      </w:r>
      <w:r w:rsidR="00E25FC6">
        <w:rPr>
          <w:rStyle w:val="jlqj4b"/>
          <w:lang w:val="ro-RO"/>
        </w:rPr>
        <w:t xml:space="preserve">va fi vitală pentru </w:t>
      </w:r>
      <w:r>
        <w:rPr>
          <w:rStyle w:val="jlqj4b"/>
          <w:lang w:val="ro-RO"/>
        </w:rPr>
        <w:t>crearea</w:t>
      </w:r>
      <w:r w:rsidR="00E25FC6">
        <w:rPr>
          <w:rStyle w:val="jlqj4b"/>
          <w:lang w:val="ro-RO"/>
        </w:rPr>
        <w:t xml:space="preserve"> </w:t>
      </w:r>
      <w:r>
        <w:rPr>
          <w:rStyle w:val="jlqj4b"/>
          <w:lang w:val="ro-RO"/>
        </w:rPr>
        <w:t>unei temelii solide  și bine integrate pentru o dezvoltare sustenabilă</w:t>
      </w:r>
      <w:r w:rsidR="00E25FC6">
        <w:rPr>
          <w:rStyle w:val="jlqj4b"/>
          <w:lang w:val="ro-RO"/>
        </w:rPr>
        <w:t xml:space="preserve"> pe termen lung </w:t>
      </w:r>
      <w:r>
        <w:rPr>
          <w:rStyle w:val="jlqj4b"/>
          <w:lang w:val="ro-RO"/>
        </w:rPr>
        <w:t>a Republicii</w:t>
      </w:r>
      <w:r w:rsidR="00E25FC6">
        <w:rPr>
          <w:rStyle w:val="jlqj4b"/>
          <w:lang w:val="ro-RO"/>
        </w:rPr>
        <w:t xml:space="preserve"> Moldova. </w:t>
      </w:r>
      <w:r w:rsidR="00DA40D7">
        <w:rPr>
          <w:rStyle w:val="jlqj4b"/>
          <w:lang w:val="ro-RO"/>
        </w:rPr>
        <w:t>A</w:t>
      </w:r>
      <w:r>
        <w:rPr>
          <w:rStyle w:val="jlqj4b"/>
          <w:lang w:val="ro-RO"/>
        </w:rPr>
        <w:t>ccesul</w:t>
      </w:r>
      <w:r w:rsidR="00DA40D7">
        <w:rPr>
          <w:rStyle w:val="jlqj4b"/>
          <w:lang w:val="ro-RO"/>
        </w:rPr>
        <w:t xml:space="preserve"> dechis</w:t>
      </w:r>
      <w:r>
        <w:rPr>
          <w:rStyle w:val="jlqj4b"/>
          <w:lang w:val="ro-RO"/>
        </w:rPr>
        <w:t xml:space="preserve"> pe piața Uniunii Europene și </w:t>
      </w:r>
      <w:r w:rsidR="00DA40D7">
        <w:rPr>
          <w:rStyle w:val="jlqj4b"/>
          <w:lang w:val="ro-RO"/>
        </w:rPr>
        <w:t>a</w:t>
      </w:r>
      <w:r>
        <w:rPr>
          <w:rStyle w:val="jlqj4b"/>
          <w:lang w:val="ro-RO"/>
        </w:rPr>
        <w:t xml:space="preserve"> CSI</w:t>
      </w:r>
      <w:r w:rsidR="00DA40D7">
        <w:rPr>
          <w:rStyle w:val="jlqj4b"/>
          <w:lang w:val="ro-RO"/>
        </w:rPr>
        <w:t>,</w:t>
      </w:r>
      <w:r>
        <w:rPr>
          <w:rStyle w:val="jlqj4b"/>
          <w:lang w:val="ro-RO"/>
        </w:rPr>
        <w:t xml:space="preserve"> </w:t>
      </w:r>
      <w:r w:rsidR="00DA40D7">
        <w:rPr>
          <w:rStyle w:val="jlqj4b"/>
          <w:lang w:val="ro-RO"/>
        </w:rPr>
        <w:t>a impulsionat obținerea</w:t>
      </w:r>
      <w:r w:rsidR="00E25FC6">
        <w:rPr>
          <w:rStyle w:val="jlqj4b"/>
          <w:lang w:val="ro-RO"/>
        </w:rPr>
        <w:t xml:space="preserve"> beneficii</w:t>
      </w:r>
      <w:r w:rsidR="00DA40D7">
        <w:rPr>
          <w:rStyle w:val="jlqj4b"/>
          <w:lang w:val="ro-RO"/>
        </w:rPr>
        <w:t>lor</w:t>
      </w:r>
      <w:r w:rsidR="00E25FC6">
        <w:rPr>
          <w:rStyle w:val="jlqj4b"/>
          <w:lang w:val="ro-RO"/>
        </w:rPr>
        <w:t xml:space="preserve"> din integrarea economică, </w:t>
      </w:r>
      <w:r w:rsidR="00DA40D7">
        <w:rPr>
          <w:rStyle w:val="jlqj4b"/>
          <w:lang w:val="ro-RO"/>
        </w:rPr>
        <w:t>în câteva</w:t>
      </w:r>
      <w:r w:rsidR="00E25FC6">
        <w:rPr>
          <w:rStyle w:val="jlqj4b"/>
          <w:lang w:val="ro-RO"/>
        </w:rPr>
        <w:t xml:space="preserve"> sectoare competitive, inclusiv </w:t>
      </w:r>
      <w:r w:rsidR="00DA40D7">
        <w:rPr>
          <w:rStyle w:val="jlqj4b"/>
          <w:lang w:val="ro-RO"/>
        </w:rPr>
        <w:t>oferta de automotive</w:t>
      </w:r>
      <w:r w:rsidR="009A6A9F">
        <w:rPr>
          <w:rStyle w:val="jlqj4b"/>
          <w:lang w:val="ro-RO"/>
        </w:rPr>
        <w:t>. După cum arată Studiul</w:t>
      </w:r>
      <w:r w:rsidR="00E25FC6">
        <w:rPr>
          <w:rStyle w:val="jlqj4b"/>
          <w:lang w:val="ro-RO"/>
        </w:rPr>
        <w:t>, potențialul</w:t>
      </w:r>
      <w:r w:rsidR="009A6A9F">
        <w:rPr>
          <w:rStyle w:val="jlqj4b"/>
          <w:lang w:val="ro-RO"/>
        </w:rPr>
        <w:t xml:space="preserve"> inovațional îl reprezintă capitalul uman</w:t>
      </w:r>
      <w:r w:rsidR="00E25FC6">
        <w:rPr>
          <w:rStyle w:val="jlqj4b"/>
          <w:lang w:val="ro-RO"/>
        </w:rPr>
        <w:t xml:space="preserve"> a</w:t>
      </w:r>
      <w:r w:rsidR="009A6A9F">
        <w:rPr>
          <w:rStyle w:val="jlqj4b"/>
          <w:lang w:val="ro-RO"/>
        </w:rPr>
        <w:t>l</w:t>
      </w:r>
      <w:r w:rsidR="00E25FC6">
        <w:rPr>
          <w:rStyle w:val="jlqj4b"/>
          <w:lang w:val="ro-RO"/>
        </w:rPr>
        <w:t xml:space="preserve"> țării. Republica Moldova </w:t>
      </w:r>
      <w:r w:rsidR="008F4EE2">
        <w:rPr>
          <w:rStyle w:val="jlqj4b"/>
          <w:lang w:val="ro-RO"/>
        </w:rPr>
        <w:t xml:space="preserve">deține excelență în cercetare în domeniile fizicii, chimiei, nanotehnologiilor, extinzând cooperarea științifică la nivel internațional. </w:t>
      </w:r>
      <w:r w:rsidR="00E25FC6">
        <w:rPr>
          <w:rStyle w:val="jlqj4b"/>
          <w:lang w:val="ro-RO"/>
        </w:rPr>
        <w:t xml:space="preserve">De asemenea, </w:t>
      </w:r>
      <w:r w:rsidR="00907405">
        <w:rPr>
          <w:rStyle w:val="jlqj4b"/>
          <w:lang w:val="ro-RO"/>
        </w:rPr>
        <w:t>menține strânse</w:t>
      </w:r>
      <w:r w:rsidR="00E25FC6">
        <w:rPr>
          <w:rStyle w:val="jlqj4b"/>
          <w:lang w:val="ro-RO"/>
        </w:rPr>
        <w:t xml:space="preserve"> legături cu țări cu tradiții</w:t>
      </w:r>
      <w:r w:rsidR="00907405">
        <w:rPr>
          <w:rStyle w:val="jlqj4b"/>
          <w:lang w:val="ro-RO"/>
        </w:rPr>
        <w:t xml:space="preserve"> în domeniile cercetării și tehnologiilor,</w:t>
      </w:r>
      <w:r w:rsidR="00E25FC6">
        <w:rPr>
          <w:rStyle w:val="jlqj4b"/>
          <w:lang w:val="ro-RO"/>
        </w:rPr>
        <w:t xml:space="preserve"> </w:t>
      </w:r>
      <w:r w:rsidR="00907405">
        <w:rPr>
          <w:rStyle w:val="jlqj4b"/>
          <w:lang w:val="ro-RO"/>
        </w:rPr>
        <w:t>și cooperează</w:t>
      </w:r>
      <w:r w:rsidR="00E25FC6">
        <w:rPr>
          <w:rStyle w:val="jlqj4b"/>
          <w:lang w:val="ro-RO"/>
        </w:rPr>
        <w:t xml:space="preserve"> cu țările din Comunitatea Statelor Independente </w:t>
      </w:r>
      <w:r w:rsidR="00907405">
        <w:rPr>
          <w:rStyle w:val="jlqj4b"/>
          <w:lang w:val="ro-RO"/>
        </w:rPr>
        <w:t>în cadrul mai multor</w:t>
      </w:r>
      <w:r w:rsidR="00147918">
        <w:rPr>
          <w:rStyle w:val="jlqj4b"/>
          <w:lang w:val="ro-RO"/>
        </w:rPr>
        <w:t xml:space="preserve"> proiecte comune de cercetare, d</w:t>
      </w:r>
      <w:r w:rsidR="00E25FC6">
        <w:rPr>
          <w:rStyle w:val="jlqj4b"/>
          <w:lang w:val="ro-RO"/>
        </w:rPr>
        <w:t xml:space="preserve">e exemplu, </w:t>
      </w:r>
      <w:r w:rsidR="00147918">
        <w:rPr>
          <w:rStyle w:val="jlqj4b"/>
          <w:lang w:val="ro-RO"/>
        </w:rPr>
        <w:t xml:space="preserve">în cadrul </w:t>
      </w:r>
      <w:r w:rsidR="00E25FC6">
        <w:rPr>
          <w:rStyle w:val="jlqj4b"/>
          <w:lang w:val="ro-RO"/>
        </w:rPr>
        <w:t>Institutul</w:t>
      </w:r>
      <w:r w:rsidR="00147918">
        <w:rPr>
          <w:rStyle w:val="jlqj4b"/>
          <w:lang w:val="ro-RO"/>
        </w:rPr>
        <w:t>ui</w:t>
      </w:r>
      <w:r w:rsidR="00E25FC6">
        <w:rPr>
          <w:rStyle w:val="jlqj4b"/>
          <w:lang w:val="ro-RO"/>
        </w:rPr>
        <w:t xml:space="preserve"> Comun pentru </w:t>
      </w:r>
      <w:r w:rsidR="00147918">
        <w:rPr>
          <w:rStyle w:val="jlqj4b"/>
          <w:lang w:val="ro-RO"/>
        </w:rPr>
        <w:t>Cercetare Nucleară</w:t>
      </w:r>
      <w:r w:rsidR="00E25FC6">
        <w:rPr>
          <w:rStyle w:val="jlqj4b"/>
          <w:lang w:val="ro-RO"/>
        </w:rPr>
        <w:t xml:space="preserve"> </w:t>
      </w:r>
      <w:r w:rsidR="00147918">
        <w:rPr>
          <w:rStyle w:val="jlqj4b"/>
          <w:lang w:val="ro-RO"/>
        </w:rPr>
        <w:t>din</w:t>
      </w:r>
      <w:r w:rsidR="00E25FC6">
        <w:rPr>
          <w:rStyle w:val="jlqj4b"/>
          <w:lang w:val="ro-RO"/>
        </w:rPr>
        <w:t xml:space="preserve"> Dubna.</w:t>
      </w:r>
    </w:p>
    <w:p w:rsidR="00E25FC6" w:rsidRDefault="00E25FC6" w:rsidP="00E25FC6">
      <w:pPr>
        <w:ind w:firstLine="567"/>
        <w:jc w:val="both"/>
        <w:rPr>
          <w:rStyle w:val="jlqj4b"/>
          <w:lang w:val="ro-RO"/>
        </w:rPr>
      </w:pPr>
      <w:r>
        <w:rPr>
          <w:rStyle w:val="jlqj4b"/>
          <w:lang w:val="ro-RO"/>
        </w:rPr>
        <w:t>Recunos</w:t>
      </w:r>
      <w:r w:rsidR="006738B8">
        <w:rPr>
          <w:rStyle w:val="jlqj4b"/>
          <w:lang w:val="ro-RO"/>
        </w:rPr>
        <w:t>când acest potențial</w:t>
      </w:r>
      <w:r w:rsidR="00005247">
        <w:rPr>
          <w:rStyle w:val="jlqj4b"/>
          <w:lang w:val="ro-RO"/>
        </w:rPr>
        <w:t xml:space="preserve"> de inovare</w:t>
      </w:r>
      <w:r>
        <w:rPr>
          <w:rStyle w:val="jlqj4b"/>
          <w:lang w:val="ro-RO"/>
        </w:rPr>
        <w:t xml:space="preserve">, Republica Moldova a făcut </w:t>
      </w:r>
      <w:r w:rsidR="00005247">
        <w:rPr>
          <w:rStyle w:val="jlqj4b"/>
          <w:lang w:val="ro-RO"/>
        </w:rPr>
        <w:t>câțiva</w:t>
      </w:r>
      <w:r>
        <w:rPr>
          <w:rStyle w:val="jlqj4b"/>
          <w:lang w:val="ro-RO"/>
        </w:rPr>
        <w:t xml:space="preserve"> pași importanți pentru reformarea guvernanței</w:t>
      </w:r>
      <w:r w:rsidR="00005247">
        <w:rPr>
          <w:rStyle w:val="jlqj4b"/>
          <w:lang w:val="ro-RO"/>
        </w:rPr>
        <w:t xml:space="preserve"> sistemului de inovare</w:t>
      </w:r>
      <w:r>
        <w:rPr>
          <w:rStyle w:val="jlqj4b"/>
          <w:lang w:val="ro-RO"/>
        </w:rPr>
        <w:t xml:space="preserve"> în ultimii ani.</w:t>
      </w:r>
      <w:r>
        <w:rPr>
          <w:rStyle w:val="viiyi"/>
          <w:lang w:val="ro-RO"/>
        </w:rPr>
        <w:t xml:space="preserve"> </w:t>
      </w:r>
      <w:r w:rsidR="00005247">
        <w:rPr>
          <w:rStyle w:val="jlqj4b"/>
          <w:lang w:val="ro-RO"/>
        </w:rPr>
        <w:t>Printre aceștia se numără</w:t>
      </w:r>
      <w:r>
        <w:rPr>
          <w:rStyle w:val="jlqj4b"/>
          <w:lang w:val="ro-RO"/>
        </w:rPr>
        <w:t xml:space="preserve">: </w:t>
      </w:r>
    </w:p>
    <w:p w:rsidR="00C465CD" w:rsidRDefault="00E25FC6" w:rsidP="00E25FC6">
      <w:pPr>
        <w:ind w:firstLine="567"/>
        <w:jc w:val="both"/>
        <w:rPr>
          <w:rStyle w:val="jlqj4b"/>
          <w:lang w:val="ro-RO"/>
        </w:rPr>
      </w:pPr>
      <w:r>
        <w:rPr>
          <w:rStyle w:val="jlqj4b"/>
          <w:lang w:val="ro-RO"/>
        </w:rPr>
        <w:t xml:space="preserve">- </w:t>
      </w:r>
      <w:r w:rsidR="007C4181">
        <w:rPr>
          <w:rStyle w:val="jlqj4b"/>
          <w:lang w:val="ro-RO"/>
        </w:rPr>
        <w:t xml:space="preserve">asumarea </w:t>
      </w:r>
      <w:r w:rsidR="00005247">
        <w:rPr>
          <w:rStyle w:val="jlqj4b"/>
          <w:lang w:val="ro-RO"/>
        </w:rPr>
        <w:t>angajamentul</w:t>
      </w:r>
      <w:r w:rsidR="007C4181">
        <w:rPr>
          <w:rStyle w:val="jlqj4b"/>
          <w:lang w:val="ro-RO"/>
        </w:rPr>
        <w:t>ui</w:t>
      </w:r>
      <w:r w:rsidR="00005247">
        <w:rPr>
          <w:rStyle w:val="jlqj4b"/>
          <w:lang w:val="ro-RO"/>
        </w:rPr>
        <w:t xml:space="preserve"> </w:t>
      </w:r>
      <w:r w:rsidR="007C4181">
        <w:rPr>
          <w:rStyle w:val="jlqj4b"/>
          <w:lang w:val="ro-RO"/>
        </w:rPr>
        <w:t>ferm</w:t>
      </w:r>
      <w:r w:rsidR="00005247">
        <w:rPr>
          <w:rStyle w:val="jlqj4b"/>
          <w:lang w:val="ro-RO"/>
        </w:rPr>
        <w:t xml:space="preserve"> al </w:t>
      </w:r>
      <w:r>
        <w:rPr>
          <w:rStyle w:val="jlqj4b"/>
          <w:lang w:val="ro-RO"/>
        </w:rPr>
        <w:t>Guvernul</w:t>
      </w:r>
      <w:r w:rsidR="00005247">
        <w:rPr>
          <w:rStyle w:val="jlqj4b"/>
          <w:lang w:val="ro-RO"/>
        </w:rPr>
        <w:t>ui</w:t>
      </w:r>
      <w:r>
        <w:rPr>
          <w:rStyle w:val="jlqj4b"/>
          <w:lang w:val="ro-RO"/>
        </w:rPr>
        <w:t xml:space="preserve"> </w:t>
      </w:r>
      <w:r w:rsidR="00005247">
        <w:rPr>
          <w:rStyle w:val="jlqj4b"/>
          <w:lang w:val="ro-RO"/>
        </w:rPr>
        <w:t>pentru reformarea sistemului de cercetare și inovare.</w:t>
      </w:r>
      <w:r>
        <w:rPr>
          <w:rStyle w:val="jlqj4b"/>
          <w:lang w:val="ro-RO"/>
        </w:rPr>
        <w:t xml:space="preserve"> Programul național</w:t>
      </w:r>
      <w:r w:rsidR="00C465CD">
        <w:rPr>
          <w:rStyle w:val="jlqj4b"/>
          <w:lang w:val="ro-RO"/>
        </w:rPr>
        <w:t xml:space="preserve"> în domeniile cercetării și inovării pentru anii 2020-2023 adoptat recent, a unificat politicile sectoriale fragmentare anterioare, și conține, de asemenea, un plan de acțiuni care definește subsecvent pașii necesari pentru atingerea obiectivelor polit</w:t>
      </w:r>
      <w:r w:rsidR="004F337D">
        <w:rPr>
          <w:rStyle w:val="jlqj4b"/>
          <w:lang w:val="ro-RO"/>
        </w:rPr>
        <w:t>i</w:t>
      </w:r>
      <w:r w:rsidR="00C465CD">
        <w:rPr>
          <w:rStyle w:val="jlqj4b"/>
          <w:lang w:val="ro-RO"/>
        </w:rPr>
        <w:t xml:space="preserve">cilor de inovare. </w:t>
      </w:r>
      <w:r>
        <w:rPr>
          <w:rStyle w:val="jlqj4b"/>
          <w:lang w:val="ro-RO"/>
        </w:rPr>
        <w:t xml:space="preserve"> Programul se aliniază </w:t>
      </w:r>
      <w:r w:rsidR="00C465CD">
        <w:rPr>
          <w:rStyle w:val="jlqj4b"/>
          <w:lang w:val="ro-RO"/>
        </w:rPr>
        <w:t xml:space="preserve">și </w:t>
      </w:r>
      <w:r>
        <w:rPr>
          <w:rStyle w:val="jlqj4b"/>
          <w:lang w:val="ro-RO"/>
        </w:rPr>
        <w:t>cu obiective</w:t>
      </w:r>
      <w:r w:rsidR="00C465CD">
        <w:rPr>
          <w:rStyle w:val="jlqj4b"/>
          <w:lang w:val="ro-RO"/>
        </w:rPr>
        <w:t>le</w:t>
      </w:r>
      <w:r>
        <w:rPr>
          <w:rStyle w:val="jlqj4b"/>
          <w:lang w:val="ro-RO"/>
        </w:rPr>
        <w:t xml:space="preserve"> </w:t>
      </w:r>
      <w:r w:rsidR="00C465CD">
        <w:rPr>
          <w:rStyle w:val="jlqj4b"/>
          <w:lang w:val="ro-RO"/>
        </w:rPr>
        <w:t xml:space="preserve">altor documente de politici strategice în domeniile educației, sectorului întreprinderilor mici și mijlocii și dezvoltării industriale. </w:t>
      </w:r>
    </w:p>
    <w:p w:rsidR="00E25FC6" w:rsidRDefault="00C465CD" w:rsidP="00E25FC6">
      <w:pPr>
        <w:ind w:firstLine="567"/>
        <w:jc w:val="both"/>
        <w:rPr>
          <w:rStyle w:val="jlqj4b"/>
          <w:lang w:val="ro-RO"/>
        </w:rPr>
      </w:pPr>
      <w:r>
        <w:rPr>
          <w:rStyle w:val="jlqj4b"/>
          <w:lang w:val="ro-RO"/>
        </w:rPr>
        <w:t xml:space="preserve">- </w:t>
      </w:r>
      <w:r w:rsidR="006D582F">
        <w:rPr>
          <w:rStyle w:val="jlqj4b"/>
          <w:lang w:val="ro-RO"/>
        </w:rPr>
        <w:t>imple</w:t>
      </w:r>
      <w:r w:rsidR="007C4181">
        <w:rPr>
          <w:rStyle w:val="jlqj4b"/>
          <w:lang w:val="ro-RO"/>
        </w:rPr>
        <w:t>mentarea diferitor</w:t>
      </w:r>
      <w:r w:rsidR="006D582F">
        <w:rPr>
          <w:rStyle w:val="jlqj4b"/>
          <w:lang w:val="ro-RO"/>
        </w:rPr>
        <w:t xml:space="preserve"> mecanisme pentru promovarea transferului de cunoștințe și a inovării. </w:t>
      </w:r>
      <w:r w:rsidR="00E25FC6">
        <w:rPr>
          <w:rStyle w:val="jlqj4b"/>
          <w:lang w:val="ro-RO"/>
        </w:rPr>
        <w:t>Organizația pentru</w:t>
      </w:r>
      <w:r w:rsidR="004F337D">
        <w:rPr>
          <w:rStyle w:val="jlqj4b"/>
          <w:lang w:val="ro-RO"/>
        </w:rPr>
        <w:t xml:space="preserve"> Dezvoltarea Întreprinderilor Mici și M</w:t>
      </w:r>
      <w:r w:rsidR="007C4181">
        <w:rPr>
          <w:rStyle w:val="jlqj4b"/>
          <w:lang w:val="ro-RO"/>
        </w:rPr>
        <w:t>ijlocii</w:t>
      </w:r>
      <w:r w:rsidR="004F337D">
        <w:rPr>
          <w:rStyle w:val="jlqj4b"/>
          <w:lang w:val="ro-RO"/>
        </w:rPr>
        <w:t xml:space="preserve"> (ODIMM)</w:t>
      </w:r>
      <w:r w:rsidR="00E25FC6">
        <w:rPr>
          <w:rStyle w:val="jlqj4b"/>
          <w:lang w:val="ro-RO"/>
        </w:rPr>
        <w:t xml:space="preserve"> </w:t>
      </w:r>
      <w:r w:rsidR="007C4181">
        <w:rPr>
          <w:rStyle w:val="jlqj4b"/>
          <w:lang w:val="ro-RO"/>
        </w:rPr>
        <w:t>susține</w:t>
      </w:r>
      <w:r w:rsidR="00E25FC6">
        <w:rPr>
          <w:rStyle w:val="jlqj4b"/>
          <w:lang w:val="ro-RO"/>
        </w:rPr>
        <w:t xml:space="preserve"> </w:t>
      </w:r>
      <w:r w:rsidR="007C4181">
        <w:rPr>
          <w:rStyle w:val="jlqj4b"/>
          <w:lang w:val="ro-RO"/>
        </w:rPr>
        <w:t>businessul</w:t>
      </w:r>
      <w:r w:rsidR="00E25FC6">
        <w:rPr>
          <w:rStyle w:val="jlqj4b"/>
          <w:lang w:val="ro-RO"/>
        </w:rPr>
        <w:t xml:space="preserve"> prin programe și servicii menite să </w:t>
      </w:r>
      <w:r w:rsidR="007C4181">
        <w:rPr>
          <w:rStyle w:val="jlqj4b"/>
          <w:lang w:val="ro-RO"/>
        </w:rPr>
        <w:t>stimuleze</w:t>
      </w:r>
      <w:r w:rsidR="00E25FC6">
        <w:rPr>
          <w:rStyle w:val="jlqj4b"/>
          <w:lang w:val="ro-RO"/>
        </w:rPr>
        <w:t xml:space="preserve"> antreprenoriatul și competitivitatea.</w:t>
      </w:r>
      <w:r w:rsidR="00B42651">
        <w:rPr>
          <w:rStyle w:val="jlqj4b"/>
          <w:lang w:val="ro-RO"/>
        </w:rPr>
        <w:t xml:space="preserve"> Gama largă de concursuri pentru </w:t>
      </w:r>
      <w:r w:rsidR="00B42651">
        <w:rPr>
          <w:rStyle w:val="jlqj4b"/>
          <w:lang w:val="ro-RO"/>
        </w:rPr>
        <w:lastRenderedPageBreak/>
        <w:t>planuri de afaceri și start-upuri stimulează dezvoltarea start-up-urilor și a antreprenoriatului inovațional.</w:t>
      </w:r>
      <w:r w:rsidR="00E25FC6">
        <w:rPr>
          <w:rStyle w:val="viiyi"/>
          <w:lang w:val="ro-RO"/>
        </w:rPr>
        <w:t xml:space="preserve"> </w:t>
      </w:r>
      <w:r w:rsidR="007C4181">
        <w:rPr>
          <w:rStyle w:val="jlqj4b"/>
          <w:lang w:val="ro-RO"/>
        </w:rPr>
        <w:t>Facilitățile</w:t>
      </w:r>
      <w:r w:rsidR="00E25FC6">
        <w:rPr>
          <w:rStyle w:val="jlqj4b"/>
          <w:lang w:val="ro-RO"/>
        </w:rPr>
        <w:t xml:space="preserve"> fiscale aplicate în sectorul tehnologiei informației creează un mediu de afaceri favorabil și stimulează cererea de noi tehnologii și </w:t>
      </w:r>
      <w:r w:rsidR="007C4181">
        <w:rPr>
          <w:rStyle w:val="jlqj4b"/>
          <w:lang w:val="ro-RO"/>
        </w:rPr>
        <w:t>dezvoltarea domeniului</w:t>
      </w:r>
      <w:r w:rsidR="00E25FC6">
        <w:rPr>
          <w:rStyle w:val="jlqj4b"/>
          <w:lang w:val="ro-RO"/>
        </w:rPr>
        <w:t>.</w:t>
      </w:r>
    </w:p>
    <w:p w:rsidR="00901DC2" w:rsidRDefault="00901DC2" w:rsidP="00E25FC6">
      <w:pPr>
        <w:ind w:firstLine="567"/>
        <w:jc w:val="both"/>
        <w:rPr>
          <w:rStyle w:val="jlqj4b"/>
          <w:lang w:val="ro-RO"/>
        </w:rPr>
      </w:pPr>
      <w:r>
        <w:rPr>
          <w:rStyle w:val="jlqj4b"/>
          <w:lang w:val="ro-RO"/>
        </w:rPr>
        <w:t xml:space="preserve">- </w:t>
      </w:r>
      <w:r w:rsidR="00D31CDC">
        <w:rPr>
          <w:rStyle w:val="jlqj4b"/>
          <w:lang w:val="ro-RO"/>
        </w:rPr>
        <w:t xml:space="preserve">prezența </w:t>
      </w:r>
      <w:r>
        <w:rPr>
          <w:rStyle w:val="jlqj4b"/>
          <w:lang w:val="ro-RO"/>
        </w:rPr>
        <w:t>cadrul normativ cu privire la dialogul public-privat și consultările inter-ministeriale privind proiectele documentelor de politici.</w:t>
      </w:r>
      <w:r w:rsidRPr="00901DC2">
        <w:rPr>
          <w:rStyle w:val="jlqj4b"/>
          <w:lang w:val="ro-RO"/>
        </w:rPr>
        <w:t xml:space="preserve"> </w:t>
      </w:r>
      <w:r>
        <w:rPr>
          <w:rStyle w:val="jlqj4b"/>
          <w:lang w:val="ro-RO"/>
        </w:rPr>
        <w:t>Prin intermediul strategiilor de advocacy și lobby, asociațiile de afaceri, de asemenea, participă la elaborarea politicilor</w:t>
      </w:r>
    </w:p>
    <w:p w:rsidR="00E25FC6" w:rsidRDefault="00B42651" w:rsidP="00D95E28">
      <w:pPr>
        <w:spacing w:after="0" w:line="240" w:lineRule="auto"/>
        <w:ind w:firstLine="567"/>
        <w:jc w:val="both"/>
        <w:rPr>
          <w:rStyle w:val="jlqj4b"/>
          <w:lang w:val="ro-RO"/>
        </w:rPr>
      </w:pPr>
      <w:r>
        <w:rPr>
          <w:rStyle w:val="jlqj4b"/>
          <w:lang w:val="ro-RO"/>
        </w:rPr>
        <w:t xml:space="preserve">Stimularea și promovarea inovațiilor implică, de asemena, abordarea </w:t>
      </w:r>
      <w:r w:rsidR="00D31CDC">
        <w:rPr>
          <w:rStyle w:val="jlqj4b"/>
          <w:lang w:val="ro-RO"/>
        </w:rPr>
        <w:t>unor constrâng</w:t>
      </w:r>
      <w:r>
        <w:rPr>
          <w:rStyle w:val="jlqj4b"/>
          <w:lang w:val="ro-RO"/>
        </w:rPr>
        <w:t>eri sistemice de ordin economic.</w:t>
      </w:r>
      <w:r w:rsidR="00D95E28">
        <w:rPr>
          <w:rStyle w:val="viiyi"/>
          <w:lang w:val="ro-RO"/>
        </w:rPr>
        <w:t xml:space="preserve"> </w:t>
      </w:r>
      <w:r w:rsidR="00D95E28">
        <w:rPr>
          <w:rStyle w:val="jlqj4b"/>
          <w:lang w:val="ro-RO"/>
        </w:rPr>
        <w:t>Pentru a transforma capitalul uman în</w:t>
      </w:r>
      <w:r>
        <w:rPr>
          <w:rStyle w:val="jlqj4b"/>
          <w:lang w:val="ro-RO"/>
        </w:rPr>
        <w:t>tr-o</w:t>
      </w:r>
      <w:r w:rsidR="00D95E28">
        <w:rPr>
          <w:rStyle w:val="jlqj4b"/>
          <w:lang w:val="ro-RO"/>
        </w:rPr>
        <w:t xml:space="preserve"> economie bazată pe cunoaștere, țara trebuie să </w:t>
      </w:r>
      <w:r>
        <w:rPr>
          <w:rStyle w:val="jlqj4b"/>
          <w:lang w:val="ro-RO"/>
        </w:rPr>
        <w:t xml:space="preserve">ia măsuri în privința </w:t>
      </w:r>
      <w:r w:rsidR="00D95E28">
        <w:rPr>
          <w:rStyle w:val="jlqj4b"/>
          <w:lang w:val="ro-RO"/>
        </w:rPr>
        <w:t xml:space="preserve">cererii reduse </w:t>
      </w:r>
      <w:r>
        <w:rPr>
          <w:rStyle w:val="jlqj4b"/>
          <w:lang w:val="ro-RO"/>
        </w:rPr>
        <w:t xml:space="preserve">pentru </w:t>
      </w:r>
      <w:r w:rsidR="00D95E28">
        <w:rPr>
          <w:rStyle w:val="jlqj4b"/>
          <w:lang w:val="ro-RO"/>
        </w:rPr>
        <w:t>inovare și să crească finanțarea pentru activitățile de cercetare și dezvoltare.</w:t>
      </w:r>
      <w:r w:rsidR="00D95E28">
        <w:rPr>
          <w:rStyle w:val="viiyi"/>
          <w:lang w:val="ro-RO"/>
        </w:rPr>
        <w:t xml:space="preserve"> </w:t>
      </w:r>
      <w:r w:rsidR="00D95E28">
        <w:rPr>
          <w:rStyle w:val="jlqj4b"/>
          <w:lang w:val="ro-RO"/>
        </w:rPr>
        <w:t xml:space="preserve">Discrepanța dintre </w:t>
      </w:r>
      <w:r w:rsidR="00E64ED3">
        <w:rPr>
          <w:rStyle w:val="jlqj4b"/>
          <w:lang w:val="ro-RO"/>
        </w:rPr>
        <w:t>educație</w:t>
      </w:r>
      <w:r w:rsidR="00D95E28">
        <w:rPr>
          <w:rStyle w:val="jlqj4b"/>
          <w:lang w:val="ro-RO"/>
        </w:rPr>
        <w:t xml:space="preserve"> și abilitățile </w:t>
      </w:r>
      <w:r w:rsidR="00D31CDC">
        <w:rPr>
          <w:rStyle w:val="jlqj4b"/>
          <w:lang w:val="ro-RO"/>
        </w:rPr>
        <w:t>cerute de piața forței de mu</w:t>
      </w:r>
      <w:r w:rsidR="00E64ED3">
        <w:rPr>
          <w:rStyle w:val="jlqj4b"/>
          <w:lang w:val="ro-RO"/>
        </w:rPr>
        <w:t xml:space="preserve">ncă, precum și implicarea redusă a sectorului privat în activitățile de cercetare </w:t>
      </w:r>
      <w:r w:rsidR="00D95E28">
        <w:rPr>
          <w:rStyle w:val="jlqj4b"/>
          <w:lang w:val="ro-RO"/>
        </w:rPr>
        <w:t>obstrucționează eforturile de comercializare a rezultatelor inovatoare.</w:t>
      </w:r>
    </w:p>
    <w:p w:rsidR="00D95E28" w:rsidRDefault="00D95E28" w:rsidP="00D95E28">
      <w:pPr>
        <w:spacing w:after="0" w:line="240" w:lineRule="auto"/>
        <w:ind w:firstLine="567"/>
        <w:jc w:val="both"/>
        <w:rPr>
          <w:rStyle w:val="jlqj4b"/>
          <w:lang w:val="ro-RO"/>
        </w:rPr>
      </w:pPr>
    </w:p>
    <w:p w:rsidR="00D95E28" w:rsidRDefault="00E64ED3" w:rsidP="00D95E28">
      <w:pPr>
        <w:spacing w:after="0" w:line="240" w:lineRule="auto"/>
        <w:ind w:firstLine="567"/>
        <w:jc w:val="both"/>
        <w:rPr>
          <w:rStyle w:val="jlqj4b"/>
          <w:lang w:val="ro-RO"/>
        </w:rPr>
      </w:pPr>
      <w:r>
        <w:rPr>
          <w:rStyle w:val="jlqj4b"/>
          <w:lang w:val="ro-RO"/>
        </w:rPr>
        <w:t>Studiul subregional al politicilor de inovare</w:t>
      </w:r>
      <w:r w:rsidR="00D95E28">
        <w:rPr>
          <w:rStyle w:val="jlqj4b"/>
          <w:lang w:val="ro-RO"/>
        </w:rPr>
        <w:t xml:space="preserve"> indică trei domenii importante</w:t>
      </w:r>
      <w:r>
        <w:rPr>
          <w:rStyle w:val="jlqj4b"/>
          <w:lang w:val="ro-RO"/>
        </w:rPr>
        <w:t xml:space="preserve"> care necesită a fi</w:t>
      </w:r>
      <w:r w:rsidR="00D95E28">
        <w:rPr>
          <w:rStyle w:val="jlqj4b"/>
          <w:lang w:val="ro-RO"/>
        </w:rPr>
        <w:t xml:space="preserve"> abordat</w:t>
      </w:r>
      <w:r>
        <w:rPr>
          <w:rStyle w:val="jlqj4b"/>
          <w:lang w:val="ro-RO"/>
        </w:rPr>
        <w:t>e</w:t>
      </w:r>
      <w:r w:rsidR="00D95E28">
        <w:rPr>
          <w:rStyle w:val="jlqj4b"/>
          <w:lang w:val="ro-RO"/>
        </w:rPr>
        <w:t xml:space="preserve">: </w:t>
      </w:r>
    </w:p>
    <w:p w:rsidR="00BB5174" w:rsidRDefault="00D95E28" w:rsidP="00D95E28">
      <w:pPr>
        <w:spacing w:after="0" w:line="240" w:lineRule="auto"/>
        <w:ind w:firstLine="567"/>
        <w:jc w:val="both"/>
        <w:rPr>
          <w:rStyle w:val="jlqj4b"/>
          <w:lang w:val="ro-RO"/>
        </w:rPr>
      </w:pPr>
      <w:r>
        <w:rPr>
          <w:rStyle w:val="jlqj4b"/>
          <w:lang w:val="ro-RO"/>
        </w:rPr>
        <w:t xml:space="preserve">- </w:t>
      </w:r>
      <w:r w:rsidR="00E64ED3" w:rsidRPr="00E64ED3">
        <w:rPr>
          <w:rStyle w:val="jlqj4b"/>
          <w:b/>
          <w:lang w:val="ro-RO"/>
        </w:rPr>
        <w:t>lacunele în cadrul normativ și instituțional aferent domeniilor cercetării și inovării.</w:t>
      </w:r>
      <w:r w:rsidR="00E64ED3">
        <w:rPr>
          <w:rStyle w:val="jlqj4b"/>
          <w:lang w:val="ro-RO"/>
        </w:rPr>
        <w:t xml:space="preserve"> </w:t>
      </w:r>
      <w:r w:rsidR="00BB5174">
        <w:rPr>
          <w:rStyle w:val="jlqj4b"/>
          <w:lang w:val="ro-RO"/>
        </w:rPr>
        <w:t xml:space="preserve">Lipsesc reglementări legale cu privire la investițiile străine directe, </w:t>
      </w:r>
      <w:r w:rsidR="005B2FCA">
        <w:rPr>
          <w:rStyle w:val="jlqj4b"/>
          <w:lang w:val="ro-RO"/>
        </w:rPr>
        <w:t>investițiile</w:t>
      </w:r>
      <w:r w:rsidR="00BB5174">
        <w:rPr>
          <w:rStyle w:val="jlqj4b"/>
          <w:lang w:val="ro-RO"/>
        </w:rPr>
        <w:t xml:space="preserve"> cu capital de risc și spin-offurile, strategiile regionale de inovare.  </w:t>
      </w:r>
    </w:p>
    <w:p w:rsidR="00D95E28" w:rsidRDefault="00D95E28" w:rsidP="00D95E28">
      <w:pPr>
        <w:spacing w:after="0" w:line="240" w:lineRule="auto"/>
        <w:ind w:firstLine="567"/>
        <w:jc w:val="both"/>
        <w:rPr>
          <w:rStyle w:val="jlqj4b"/>
          <w:lang w:val="ro-RO"/>
        </w:rPr>
      </w:pPr>
      <w:r>
        <w:rPr>
          <w:rStyle w:val="jlqj4b"/>
          <w:lang w:val="ro-RO"/>
        </w:rPr>
        <w:t xml:space="preserve">- </w:t>
      </w:r>
      <w:r w:rsidRPr="00C90482">
        <w:rPr>
          <w:rStyle w:val="jlqj4b"/>
          <w:b/>
          <w:lang w:val="ro-RO"/>
        </w:rPr>
        <w:t xml:space="preserve">Mecanismele </w:t>
      </w:r>
      <w:r w:rsidR="00BB5174" w:rsidRPr="00C90482">
        <w:rPr>
          <w:rStyle w:val="jlqj4b"/>
          <w:b/>
          <w:lang w:val="ro-RO"/>
        </w:rPr>
        <w:t xml:space="preserve">de stimulare a legăturilor dintre business și cercetare </w:t>
      </w:r>
      <w:r w:rsidRPr="00C90482">
        <w:rPr>
          <w:rStyle w:val="jlqj4b"/>
          <w:b/>
          <w:lang w:val="ro-RO"/>
        </w:rPr>
        <w:t xml:space="preserve">sunt </w:t>
      </w:r>
      <w:r w:rsidR="00BB5174" w:rsidRPr="00C90482">
        <w:rPr>
          <w:rStyle w:val="jlqj4b"/>
          <w:b/>
          <w:lang w:val="ro-RO"/>
        </w:rPr>
        <w:t xml:space="preserve">slab </w:t>
      </w:r>
      <w:r w:rsidRPr="00C90482">
        <w:rPr>
          <w:rStyle w:val="jlqj4b"/>
          <w:b/>
          <w:lang w:val="ro-RO"/>
        </w:rPr>
        <w:t>dezvoltate.</w:t>
      </w:r>
      <w:r>
        <w:rPr>
          <w:rStyle w:val="viiyi"/>
          <w:lang w:val="ro-RO"/>
        </w:rPr>
        <w:t xml:space="preserve"> </w:t>
      </w:r>
      <w:r>
        <w:rPr>
          <w:rStyle w:val="jlqj4b"/>
          <w:lang w:val="ro-RO"/>
        </w:rPr>
        <w:t xml:space="preserve">Sinergiile </w:t>
      </w:r>
      <w:r w:rsidR="00BB5174">
        <w:rPr>
          <w:rStyle w:val="jlqj4b"/>
          <w:lang w:val="ro-RO"/>
        </w:rPr>
        <w:t>insuficiente dintre mediul de afaceri și cercetare</w:t>
      </w:r>
      <w:r>
        <w:rPr>
          <w:rStyle w:val="jlqj4b"/>
          <w:lang w:val="ro-RO"/>
        </w:rPr>
        <w:t xml:space="preserve"> împiedică comercializarea </w:t>
      </w:r>
      <w:r w:rsidR="00BB5174">
        <w:rPr>
          <w:rStyle w:val="jlqj4b"/>
          <w:lang w:val="ro-RO"/>
        </w:rPr>
        <w:t xml:space="preserve">rezultatelor </w:t>
      </w:r>
      <w:r>
        <w:rPr>
          <w:rStyle w:val="jlqj4b"/>
          <w:lang w:val="ro-RO"/>
        </w:rPr>
        <w:t xml:space="preserve">cercetării, iar colaborarea între </w:t>
      </w:r>
      <w:r w:rsidR="00BB5174">
        <w:rPr>
          <w:rStyle w:val="jlqj4b"/>
          <w:lang w:val="ro-RO"/>
        </w:rPr>
        <w:t>sectorul privat</w:t>
      </w:r>
      <w:r>
        <w:rPr>
          <w:rStyle w:val="jlqj4b"/>
          <w:lang w:val="ro-RO"/>
        </w:rPr>
        <w:t xml:space="preserve"> și mediul academic nu este suficient susținută prin proiecte comune și parteneriate durabile. </w:t>
      </w:r>
      <w:r w:rsidR="00C90482">
        <w:rPr>
          <w:rStyle w:val="jlqj4b"/>
          <w:lang w:val="ro-RO"/>
        </w:rPr>
        <w:t xml:space="preserve">Insuficiența acestor sinergii este agravată și de procesul de emigrare, care duce la scăderea </w:t>
      </w:r>
      <w:r>
        <w:rPr>
          <w:rStyle w:val="jlqj4b"/>
          <w:lang w:val="ro-RO"/>
        </w:rPr>
        <w:t xml:space="preserve">numărului de cercetători, reducând </w:t>
      </w:r>
      <w:r w:rsidR="00C90482">
        <w:rPr>
          <w:rStyle w:val="jlqj4b"/>
          <w:lang w:val="ro-RO"/>
        </w:rPr>
        <w:t xml:space="preserve">în consecință, </w:t>
      </w:r>
      <w:r>
        <w:rPr>
          <w:rStyle w:val="jlqj4b"/>
          <w:lang w:val="ro-RO"/>
        </w:rPr>
        <w:t xml:space="preserve">rezerva de talente </w:t>
      </w:r>
      <w:r w:rsidR="00C90482">
        <w:rPr>
          <w:rStyle w:val="jlqj4b"/>
          <w:lang w:val="ro-RO"/>
        </w:rPr>
        <w:t>în domeniul antreprenoriatului</w:t>
      </w:r>
      <w:r>
        <w:rPr>
          <w:rStyle w:val="jlqj4b"/>
          <w:lang w:val="ro-RO"/>
        </w:rPr>
        <w:t xml:space="preserve"> din țară.</w:t>
      </w:r>
    </w:p>
    <w:p w:rsidR="00D95E28" w:rsidRDefault="00D95E28" w:rsidP="00D95E28">
      <w:pPr>
        <w:spacing w:after="0" w:line="240" w:lineRule="auto"/>
        <w:ind w:firstLine="567"/>
        <w:jc w:val="both"/>
        <w:rPr>
          <w:rStyle w:val="jlqj4b"/>
          <w:lang w:val="ro-RO"/>
        </w:rPr>
      </w:pPr>
      <w:r>
        <w:rPr>
          <w:rStyle w:val="jlqj4b"/>
          <w:lang w:val="ro-RO"/>
        </w:rPr>
        <w:t xml:space="preserve">- </w:t>
      </w:r>
      <w:r w:rsidR="00C90482" w:rsidRPr="00C90482">
        <w:rPr>
          <w:rStyle w:val="jlqj4b"/>
          <w:b/>
          <w:lang w:val="ro-RO"/>
        </w:rPr>
        <w:t>carențele în procesul de monitorizare</w:t>
      </w:r>
      <w:r w:rsidRPr="00C90482">
        <w:rPr>
          <w:rStyle w:val="jlqj4b"/>
          <w:b/>
          <w:lang w:val="ro-RO"/>
        </w:rPr>
        <w:t xml:space="preserve"> și evaluare</w:t>
      </w:r>
      <w:r w:rsidR="00C90482" w:rsidRPr="00C90482">
        <w:rPr>
          <w:rStyle w:val="jlqj4b"/>
          <w:b/>
          <w:lang w:val="ro-RO"/>
        </w:rPr>
        <w:t xml:space="preserve"> </w:t>
      </w:r>
      <w:r w:rsidRPr="00C90482">
        <w:rPr>
          <w:rStyle w:val="jlqj4b"/>
          <w:b/>
          <w:lang w:val="ro-RO"/>
        </w:rPr>
        <w:t>a politicilor</w:t>
      </w:r>
      <w:r w:rsidR="00C90482" w:rsidRPr="00C90482">
        <w:rPr>
          <w:rStyle w:val="jlqj4b"/>
          <w:b/>
          <w:lang w:val="ro-RO"/>
        </w:rPr>
        <w:t>, care nu au un rol semnificativ</w:t>
      </w:r>
      <w:r w:rsidRPr="00C90482">
        <w:rPr>
          <w:rStyle w:val="jlqj4b"/>
          <w:b/>
          <w:lang w:val="ro-RO"/>
        </w:rPr>
        <w:t xml:space="preserve"> și</w:t>
      </w:r>
      <w:r w:rsidR="00C90482" w:rsidRPr="00C90482">
        <w:rPr>
          <w:rStyle w:val="jlqj4b"/>
          <w:b/>
          <w:lang w:val="ro-RO"/>
        </w:rPr>
        <w:t xml:space="preserve"> sistematic în procesul de elaborare a politicilor.</w:t>
      </w:r>
      <w:r>
        <w:rPr>
          <w:rStyle w:val="jlqj4b"/>
          <w:lang w:val="ro-RO"/>
        </w:rPr>
        <w:t xml:space="preserve"> Lipsa aplicării sistematice a mecanismelor de monitorizare împiedică calitate</w:t>
      </w:r>
      <w:r w:rsidR="00C90482">
        <w:rPr>
          <w:rStyle w:val="jlqj4b"/>
          <w:lang w:val="ro-RO"/>
        </w:rPr>
        <w:t>a și eficacitatea acestora</w:t>
      </w:r>
      <w:r>
        <w:rPr>
          <w:rStyle w:val="jlqj4b"/>
          <w:lang w:val="ro-RO"/>
        </w:rPr>
        <w:t>.</w:t>
      </w:r>
      <w:r>
        <w:rPr>
          <w:rStyle w:val="viiyi"/>
          <w:lang w:val="ro-RO"/>
        </w:rPr>
        <w:t xml:space="preserve"> </w:t>
      </w:r>
      <w:r>
        <w:rPr>
          <w:rStyle w:val="jlqj4b"/>
          <w:lang w:val="ro-RO"/>
        </w:rPr>
        <w:t>Rarele practici de moni</w:t>
      </w:r>
      <w:r w:rsidR="00C90482">
        <w:rPr>
          <w:rStyle w:val="jlqj4b"/>
          <w:lang w:val="ro-RO"/>
        </w:rPr>
        <w:t>torizare și evaluare care se aplică în prezent la nivel de</w:t>
      </w:r>
      <w:r>
        <w:rPr>
          <w:rStyle w:val="jlqj4b"/>
          <w:lang w:val="ro-RO"/>
        </w:rPr>
        <w:t xml:space="preserve"> Guvern sunt concentrate mai degrabă pe indicatorii de ieșire, decât pe rezultate și impact.</w:t>
      </w:r>
    </w:p>
    <w:p w:rsidR="00D95E28" w:rsidRDefault="00D95E28" w:rsidP="00D95E28">
      <w:pPr>
        <w:spacing w:after="0" w:line="240" w:lineRule="auto"/>
        <w:ind w:firstLine="567"/>
        <w:jc w:val="both"/>
        <w:rPr>
          <w:rStyle w:val="jlqj4b"/>
          <w:lang w:val="ro-RO"/>
        </w:rPr>
      </w:pPr>
    </w:p>
    <w:p w:rsidR="00D95E28" w:rsidRDefault="00C90482" w:rsidP="00D95E28">
      <w:pPr>
        <w:spacing w:after="0" w:line="240" w:lineRule="auto"/>
        <w:ind w:firstLine="567"/>
        <w:jc w:val="both"/>
        <w:rPr>
          <w:rStyle w:val="jlqj4b"/>
          <w:lang w:val="ro-RO"/>
        </w:rPr>
      </w:pPr>
      <w:r>
        <w:rPr>
          <w:rStyle w:val="jlqj4b"/>
          <w:lang w:val="ro-RO"/>
        </w:rPr>
        <w:t>În acest sens</w:t>
      </w:r>
      <w:r w:rsidR="00D95E28">
        <w:rPr>
          <w:rStyle w:val="jlqj4b"/>
          <w:lang w:val="ro-RO"/>
        </w:rPr>
        <w:t xml:space="preserve">, recomandările </w:t>
      </w:r>
      <w:r>
        <w:rPr>
          <w:rStyle w:val="jlqj4b"/>
          <w:lang w:val="ro-RO"/>
        </w:rPr>
        <w:t xml:space="preserve">date de Studiul subregional al politicilor de inovare </w:t>
      </w:r>
      <w:r w:rsidR="00D95E28">
        <w:rPr>
          <w:rStyle w:val="jlqj4b"/>
          <w:lang w:val="ro-RO"/>
        </w:rPr>
        <w:t>pentru Republica Moldova includ:</w:t>
      </w:r>
    </w:p>
    <w:p w:rsidR="00D95E28" w:rsidRPr="00D95E28" w:rsidRDefault="005B2FCA" w:rsidP="00D95E28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jlqj4b"/>
          <w:lang w:val="en-US"/>
        </w:rPr>
      </w:pPr>
      <w:r w:rsidRPr="005B2FCA">
        <w:rPr>
          <w:rStyle w:val="jlqj4b"/>
          <w:b/>
          <w:lang w:val="ro-RO"/>
        </w:rPr>
        <w:t>Completarea lacunelor</w:t>
      </w:r>
      <w:r w:rsidR="00D95E28" w:rsidRPr="005B2FCA">
        <w:rPr>
          <w:rStyle w:val="jlqj4b"/>
          <w:b/>
          <w:lang w:val="ro-RO"/>
        </w:rPr>
        <w:t xml:space="preserve"> legislative prin consolidarea reglementărilor</w:t>
      </w:r>
      <w:r w:rsidRPr="005B2FCA">
        <w:rPr>
          <w:rStyle w:val="jlqj4b"/>
          <w:b/>
          <w:lang w:val="ro-RO"/>
        </w:rPr>
        <w:t xml:space="preserve"> legale și normative privind  inovarea</w:t>
      </w:r>
      <w:r w:rsidR="00D95E28" w:rsidRPr="005B2FCA">
        <w:rPr>
          <w:rStyle w:val="jlqj4b"/>
          <w:b/>
          <w:lang w:val="ro-RO"/>
        </w:rPr>
        <w:t>.</w:t>
      </w:r>
      <w:r>
        <w:rPr>
          <w:rStyle w:val="jlqj4b"/>
          <w:lang w:val="ro-RO"/>
        </w:rPr>
        <w:t xml:space="preserve"> Adoptarea</w:t>
      </w:r>
      <w:r w:rsidR="00D95E28">
        <w:rPr>
          <w:rStyle w:val="jlqj4b"/>
          <w:lang w:val="ro-RO"/>
        </w:rPr>
        <w:t xml:space="preserve"> reglementări</w:t>
      </w:r>
      <w:r>
        <w:rPr>
          <w:rStyle w:val="jlqj4b"/>
          <w:lang w:val="ro-RO"/>
        </w:rPr>
        <w:t>lor</w:t>
      </w:r>
      <w:r w:rsidR="00D95E28">
        <w:rPr>
          <w:rStyle w:val="jlqj4b"/>
          <w:lang w:val="ro-RO"/>
        </w:rPr>
        <w:t xml:space="preserve"> </w:t>
      </w:r>
      <w:r>
        <w:rPr>
          <w:rStyle w:val="jlqj4b"/>
          <w:lang w:val="ro-RO"/>
        </w:rPr>
        <w:t>privind investițiile străine</w:t>
      </w:r>
      <w:r w:rsidR="00D95E28">
        <w:rPr>
          <w:rStyle w:val="jlqj4b"/>
          <w:lang w:val="ro-RO"/>
        </w:rPr>
        <w:t xml:space="preserve">, </w:t>
      </w:r>
      <w:r>
        <w:rPr>
          <w:rStyle w:val="jlqj4b"/>
          <w:lang w:val="ro-RO"/>
        </w:rPr>
        <w:t>investițiile cu</w:t>
      </w:r>
      <w:r w:rsidR="00D95E28">
        <w:rPr>
          <w:rStyle w:val="jlqj4b"/>
          <w:lang w:val="ro-RO"/>
        </w:rPr>
        <w:t xml:space="preserve"> capital de risc și spin-off-uri</w:t>
      </w:r>
      <w:r>
        <w:rPr>
          <w:rStyle w:val="jlqj4b"/>
          <w:lang w:val="ro-RO"/>
        </w:rPr>
        <w:t>le, în scopul</w:t>
      </w:r>
      <w:r w:rsidR="00D95E28">
        <w:rPr>
          <w:rStyle w:val="jlqj4b"/>
          <w:lang w:val="ro-RO"/>
        </w:rPr>
        <w:t xml:space="preserve"> </w:t>
      </w:r>
      <w:r>
        <w:rPr>
          <w:rStyle w:val="jlqj4b"/>
          <w:lang w:val="ro-RO"/>
        </w:rPr>
        <w:t>susținerii antreprenoriatului inovational/ inovațiilor</w:t>
      </w:r>
      <w:r w:rsidR="00D95E28">
        <w:rPr>
          <w:rStyle w:val="jlqj4b"/>
          <w:lang w:val="ro-RO"/>
        </w:rPr>
        <w:t xml:space="preserve"> în sectorul </w:t>
      </w:r>
      <w:r>
        <w:rPr>
          <w:rStyle w:val="jlqj4b"/>
          <w:lang w:val="ro-RO"/>
        </w:rPr>
        <w:t>de business</w:t>
      </w:r>
      <w:r w:rsidR="00D95E28">
        <w:rPr>
          <w:rStyle w:val="jlqj4b"/>
          <w:lang w:val="ro-RO"/>
        </w:rPr>
        <w:t xml:space="preserve">. Integrarea </w:t>
      </w:r>
      <w:r>
        <w:rPr>
          <w:rStyle w:val="jlqj4b"/>
          <w:lang w:val="ro-RO"/>
        </w:rPr>
        <w:t>domeniilor cercetării și inovării</w:t>
      </w:r>
      <w:r w:rsidR="00D95E28">
        <w:rPr>
          <w:rStyle w:val="jlqj4b"/>
          <w:lang w:val="ro-RO"/>
        </w:rPr>
        <w:t xml:space="preserve"> </w:t>
      </w:r>
      <w:r>
        <w:rPr>
          <w:rStyle w:val="jlqj4b"/>
          <w:lang w:val="ro-RO"/>
        </w:rPr>
        <w:t>în politicile regionale și asigurarea autorităților publice locale</w:t>
      </w:r>
      <w:r w:rsidR="00D95E28">
        <w:rPr>
          <w:rStyle w:val="jlqj4b"/>
          <w:lang w:val="ro-RO"/>
        </w:rPr>
        <w:t xml:space="preserve"> </w:t>
      </w:r>
      <w:r>
        <w:rPr>
          <w:rStyle w:val="jlqj4b"/>
          <w:lang w:val="ro-RO"/>
        </w:rPr>
        <w:t>cu</w:t>
      </w:r>
      <w:r w:rsidR="00D95E28">
        <w:rPr>
          <w:rStyle w:val="jlqj4b"/>
          <w:lang w:val="ro-RO"/>
        </w:rPr>
        <w:t xml:space="preserve"> competențele necesare</w:t>
      </w:r>
      <w:r w:rsidR="00D95E28">
        <w:rPr>
          <w:rStyle w:val="viiyi"/>
          <w:lang w:val="ro-RO"/>
        </w:rPr>
        <w:t xml:space="preserve"> </w:t>
      </w:r>
      <w:r>
        <w:rPr>
          <w:rStyle w:val="viiyi"/>
          <w:lang w:val="ro-RO"/>
        </w:rPr>
        <w:t xml:space="preserve">administrării </w:t>
      </w:r>
      <w:r w:rsidR="00D95E28">
        <w:rPr>
          <w:rStyle w:val="jlqj4b"/>
          <w:lang w:val="ro-RO"/>
        </w:rPr>
        <w:t>cu succes</w:t>
      </w:r>
      <w:r>
        <w:rPr>
          <w:rStyle w:val="jlqj4b"/>
          <w:lang w:val="ro-RO"/>
        </w:rPr>
        <w:t xml:space="preserve"> a inițiativelor de politici în domeni</w:t>
      </w:r>
      <w:r w:rsidR="00D95E28">
        <w:rPr>
          <w:rStyle w:val="jlqj4b"/>
          <w:lang w:val="ro-RO"/>
        </w:rPr>
        <w:t>i</w:t>
      </w:r>
      <w:r>
        <w:rPr>
          <w:rStyle w:val="jlqj4b"/>
          <w:lang w:val="ro-RO"/>
        </w:rPr>
        <w:t>le cercetării și</w:t>
      </w:r>
      <w:r w:rsidR="00D95E28">
        <w:rPr>
          <w:rStyle w:val="jlqj4b"/>
          <w:lang w:val="ro-RO"/>
        </w:rPr>
        <w:t xml:space="preserve"> inovării.</w:t>
      </w:r>
    </w:p>
    <w:p w:rsidR="00D95E28" w:rsidRPr="00D95E28" w:rsidRDefault="00D95E28" w:rsidP="00D95E28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jlqj4b"/>
          <w:lang w:val="en-US"/>
        </w:rPr>
      </w:pPr>
      <w:r w:rsidRPr="00A00FA1">
        <w:rPr>
          <w:rStyle w:val="jlqj4b"/>
          <w:b/>
          <w:lang w:val="ro-RO"/>
        </w:rPr>
        <w:t>Consolidarea colaborării dintre mediul academic și sectorul privat.</w:t>
      </w:r>
      <w:r>
        <w:rPr>
          <w:rStyle w:val="jlqj4b"/>
          <w:lang w:val="ro-RO"/>
        </w:rPr>
        <w:t xml:space="preserve"> </w:t>
      </w:r>
      <w:r w:rsidR="00A57231">
        <w:rPr>
          <w:rStyle w:val="jlqj4b"/>
          <w:lang w:val="ro-RO"/>
        </w:rPr>
        <w:t xml:space="preserve">Dezvoltarea mixului de politici care să susțină </w:t>
      </w:r>
      <w:r>
        <w:rPr>
          <w:rStyle w:val="jlqj4b"/>
          <w:lang w:val="ro-RO"/>
        </w:rPr>
        <w:t>legăturile</w:t>
      </w:r>
      <w:r w:rsidR="00A57231">
        <w:rPr>
          <w:rStyle w:val="jlqj4b"/>
          <w:lang w:val="ro-RO"/>
        </w:rPr>
        <w:t xml:space="preserve"> dintre industrie și cercetare, să includă măsuri de politici pentru stimularea</w:t>
      </w:r>
      <w:r>
        <w:rPr>
          <w:rStyle w:val="jlqj4b"/>
          <w:lang w:val="ro-RO"/>
        </w:rPr>
        <w:t xml:space="preserve"> </w:t>
      </w:r>
      <w:r w:rsidR="00A57231">
        <w:rPr>
          <w:rStyle w:val="jlqj4b"/>
          <w:lang w:val="ro-RO"/>
        </w:rPr>
        <w:t xml:space="preserve">mobilității dintre industrie și </w:t>
      </w:r>
      <w:r>
        <w:rPr>
          <w:rStyle w:val="jlqj4b"/>
          <w:lang w:val="ro-RO"/>
        </w:rPr>
        <w:t>știință</w:t>
      </w:r>
      <w:r w:rsidR="00A57231">
        <w:rPr>
          <w:rStyle w:val="jlqj4b"/>
          <w:lang w:val="ro-RO"/>
        </w:rPr>
        <w:t>,</w:t>
      </w:r>
      <w:r>
        <w:rPr>
          <w:rStyle w:val="jlqj4b"/>
          <w:lang w:val="ro-RO"/>
        </w:rPr>
        <w:t xml:space="preserve"> cum ar fi concedii sabatice pentru </w:t>
      </w:r>
      <w:r w:rsidR="00B56570">
        <w:rPr>
          <w:rStyle w:val="jlqj4b"/>
          <w:lang w:val="ro-RO"/>
        </w:rPr>
        <w:t xml:space="preserve">profesori sau </w:t>
      </w:r>
      <w:r>
        <w:rPr>
          <w:rStyle w:val="jlqj4b"/>
          <w:lang w:val="ro-RO"/>
        </w:rPr>
        <w:t xml:space="preserve">programe comune de formare </w:t>
      </w:r>
      <w:r w:rsidR="00B56570">
        <w:rPr>
          <w:rStyle w:val="jlqj4b"/>
          <w:lang w:val="ro-RO"/>
        </w:rPr>
        <w:t>profesională</w:t>
      </w:r>
      <w:r>
        <w:rPr>
          <w:rStyle w:val="jlqj4b"/>
          <w:lang w:val="ro-RO"/>
        </w:rPr>
        <w:t>.</w:t>
      </w:r>
      <w:r>
        <w:rPr>
          <w:rStyle w:val="viiyi"/>
          <w:lang w:val="ro-RO"/>
        </w:rPr>
        <w:t xml:space="preserve"> </w:t>
      </w:r>
      <w:r w:rsidR="009E474B">
        <w:rPr>
          <w:rStyle w:val="jlqj4b"/>
          <w:lang w:val="ro-RO"/>
        </w:rPr>
        <w:t>Stimularea</w:t>
      </w:r>
      <w:r>
        <w:rPr>
          <w:rStyle w:val="jlqj4b"/>
          <w:lang w:val="ro-RO"/>
        </w:rPr>
        <w:t xml:space="preserve"> </w:t>
      </w:r>
      <w:r w:rsidR="009E474B">
        <w:rPr>
          <w:rStyle w:val="jlqj4b"/>
          <w:lang w:val="ro-RO"/>
        </w:rPr>
        <w:t>admiterilor</w:t>
      </w:r>
      <w:r>
        <w:rPr>
          <w:rStyle w:val="jlqj4b"/>
          <w:lang w:val="ro-RO"/>
        </w:rPr>
        <w:t xml:space="preserve"> </w:t>
      </w:r>
      <w:r w:rsidR="00B56570">
        <w:rPr>
          <w:rStyle w:val="jlqj4b"/>
          <w:lang w:val="ro-RO"/>
        </w:rPr>
        <w:t>la</w:t>
      </w:r>
      <w:r>
        <w:rPr>
          <w:rStyle w:val="jlqj4b"/>
          <w:lang w:val="ro-RO"/>
        </w:rPr>
        <w:t xml:space="preserve"> învățământul superior în domeniile Științe, Tehnologie, Inginerie și Matematică (STEM) și </w:t>
      </w:r>
      <w:r w:rsidR="009E474B">
        <w:rPr>
          <w:rStyle w:val="jlqj4b"/>
          <w:lang w:val="ro-RO"/>
        </w:rPr>
        <w:t>disciplinele conexe și extinderea instrumentelor</w:t>
      </w:r>
      <w:r>
        <w:rPr>
          <w:rStyle w:val="jlqj4b"/>
          <w:lang w:val="ro-RO"/>
        </w:rPr>
        <w:t xml:space="preserve"> de finanțare a carierei, cum ar fi burse de excelență și mobilitate sau burse profesionale.</w:t>
      </w:r>
    </w:p>
    <w:p w:rsidR="00D95E28" w:rsidRPr="0027035B" w:rsidRDefault="003716F1" w:rsidP="00D95E28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jlqj4b"/>
          <w:lang w:val="ro-RO"/>
        </w:rPr>
      </w:pPr>
      <w:r w:rsidRPr="0027035B">
        <w:rPr>
          <w:rStyle w:val="jlqj4b"/>
          <w:b/>
          <w:lang w:val="ro-RO"/>
        </w:rPr>
        <w:t>Adoptarea unui sistem</w:t>
      </w:r>
      <w:r w:rsidR="00D95E28" w:rsidRPr="0027035B">
        <w:rPr>
          <w:rStyle w:val="jlqj4b"/>
          <w:b/>
          <w:lang w:val="ro-RO"/>
        </w:rPr>
        <w:t xml:space="preserve"> de monitorizare și evaluare </w:t>
      </w:r>
      <w:r w:rsidRPr="0027035B">
        <w:rPr>
          <w:rStyle w:val="jlqj4b"/>
          <w:b/>
          <w:lang w:val="ro-RO"/>
        </w:rPr>
        <w:t>a</w:t>
      </w:r>
      <w:r w:rsidR="00D95E28" w:rsidRPr="0027035B">
        <w:rPr>
          <w:rStyle w:val="jlqj4b"/>
          <w:b/>
          <w:lang w:val="ro-RO"/>
        </w:rPr>
        <w:t xml:space="preserve"> politicilor,</w:t>
      </w:r>
      <w:r w:rsidR="000B50E9">
        <w:rPr>
          <w:rStyle w:val="jlqj4b"/>
          <w:b/>
          <w:lang w:val="ro-RO"/>
        </w:rPr>
        <w:t xml:space="preserve"> instituit în cadrul</w:t>
      </w:r>
      <w:r w:rsidR="00EC0E25" w:rsidRPr="0027035B">
        <w:rPr>
          <w:rStyle w:val="jlqj4b"/>
          <w:b/>
          <w:lang w:val="ro-RO"/>
        </w:rPr>
        <w:t xml:space="preserve"> autorități</w:t>
      </w:r>
      <w:r w:rsidR="000B50E9">
        <w:rPr>
          <w:rStyle w:val="jlqj4b"/>
          <w:b/>
          <w:lang w:val="ro-RO"/>
        </w:rPr>
        <w:t>lor</w:t>
      </w:r>
      <w:r w:rsidR="00EC0E25" w:rsidRPr="0027035B">
        <w:rPr>
          <w:rStyle w:val="jlqj4b"/>
          <w:b/>
          <w:lang w:val="ro-RO"/>
        </w:rPr>
        <w:t xml:space="preserve"> guvernamentale responsabile de politicile de inovare.</w:t>
      </w:r>
      <w:r w:rsidR="00EC0E25" w:rsidRPr="0027035B">
        <w:rPr>
          <w:rStyle w:val="jlqj4b"/>
          <w:lang w:val="ro-RO"/>
        </w:rPr>
        <w:t xml:space="preserve"> </w:t>
      </w:r>
      <w:r w:rsidR="00D95E28" w:rsidRPr="0027035B">
        <w:rPr>
          <w:rStyle w:val="jlqj4b"/>
          <w:lang w:val="ro-RO"/>
        </w:rPr>
        <w:t xml:space="preserve"> </w:t>
      </w:r>
      <w:r w:rsidR="00EC0E25" w:rsidRPr="0027035B">
        <w:rPr>
          <w:rStyle w:val="jlqj4b"/>
          <w:lang w:val="ro-RO"/>
        </w:rPr>
        <w:t xml:space="preserve">Eficientizarea </w:t>
      </w:r>
      <w:r w:rsidR="00D95E28" w:rsidRPr="0027035B">
        <w:rPr>
          <w:rStyle w:val="jlqj4b"/>
          <w:lang w:val="ro-RO"/>
        </w:rPr>
        <w:t>ș</w:t>
      </w:r>
      <w:r w:rsidR="00EC0E25" w:rsidRPr="0027035B">
        <w:rPr>
          <w:rStyle w:val="jlqj4b"/>
          <w:lang w:val="ro-RO"/>
        </w:rPr>
        <w:t>i implementarea</w:t>
      </w:r>
      <w:r w:rsidR="00D95E28" w:rsidRPr="0027035B">
        <w:rPr>
          <w:rStyle w:val="jlqj4b"/>
          <w:lang w:val="ro-RO"/>
        </w:rPr>
        <w:t xml:space="preserve"> </w:t>
      </w:r>
      <w:r w:rsidR="00EC0E25" w:rsidRPr="0027035B">
        <w:rPr>
          <w:rStyle w:val="jlqj4b"/>
          <w:lang w:val="ro-RO"/>
        </w:rPr>
        <w:t xml:space="preserve">unor </w:t>
      </w:r>
      <w:r w:rsidR="00D95E28" w:rsidRPr="0027035B">
        <w:rPr>
          <w:rStyle w:val="jlqj4b"/>
          <w:lang w:val="ro-RO"/>
        </w:rPr>
        <w:t>mecanisme de evaluare</w:t>
      </w:r>
      <w:r w:rsidR="00EC0E25" w:rsidRPr="0027035B">
        <w:rPr>
          <w:rStyle w:val="jlqj4b"/>
          <w:lang w:val="ro-RO"/>
        </w:rPr>
        <w:t xml:space="preserve"> sistematică</w:t>
      </w:r>
      <w:r w:rsidR="00D95E28" w:rsidRPr="0027035B">
        <w:rPr>
          <w:rStyle w:val="jlqj4b"/>
          <w:lang w:val="ro-RO"/>
        </w:rPr>
        <w:t xml:space="preserve"> a impactului</w:t>
      </w:r>
      <w:r w:rsidR="00EC0E25" w:rsidRPr="0027035B">
        <w:rPr>
          <w:rStyle w:val="jlqj4b"/>
          <w:lang w:val="ro-RO"/>
        </w:rPr>
        <w:t>, pentru</w:t>
      </w:r>
      <w:r w:rsidR="00D95E28" w:rsidRPr="0027035B">
        <w:rPr>
          <w:rStyle w:val="jlqj4b"/>
          <w:lang w:val="ro-RO"/>
        </w:rPr>
        <w:t xml:space="preserve"> a îmbunătăți calitatea </w:t>
      </w:r>
      <w:r w:rsidR="00EC0E25" w:rsidRPr="0027035B">
        <w:rPr>
          <w:rStyle w:val="jlqj4b"/>
          <w:lang w:val="ro-RO"/>
        </w:rPr>
        <w:t>actelor normative</w:t>
      </w:r>
      <w:r w:rsidR="00D95E28" w:rsidRPr="0027035B">
        <w:rPr>
          <w:rStyle w:val="jlqj4b"/>
          <w:lang w:val="ro-RO"/>
        </w:rPr>
        <w:t xml:space="preserve"> și </w:t>
      </w:r>
      <w:r w:rsidR="00EC0E25" w:rsidRPr="0027035B">
        <w:rPr>
          <w:rStyle w:val="jlqj4b"/>
          <w:lang w:val="ro-RO"/>
        </w:rPr>
        <w:t xml:space="preserve">a documentelor de </w:t>
      </w:r>
      <w:r w:rsidR="00D95E28" w:rsidRPr="0027035B">
        <w:rPr>
          <w:rStyle w:val="jlqj4b"/>
          <w:lang w:val="ro-RO"/>
        </w:rPr>
        <w:t>politici.</w:t>
      </w:r>
      <w:r w:rsidR="00D95E28" w:rsidRPr="0027035B">
        <w:rPr>
          <w:rStyle w:val="viiyi"/>
          <w:lang w:val="ro-RO"/>
        </w:rPr>
        <w:t xml:space="preserve"> </w:t>
      </w:r>
      <w:r w:rsidR="00EC0E25" w:rsidRPr="0027035B">
        <w:rPr>
          <w:rStyle w:val="viiyi"/>
          <w:lang w:val="ro-RO"/>
        </w:rPr>
        <w:t xml:space="preserve">Asigurarea garanției că </w:t>
      </w:r>
      <w:r w:rsidR="0027035B" w:rsidRPr="0027035B">
        <w:rPr>
          <w:rStyle w:val="viiyi"/>
          <w:lang w:val="ro-RO"/>
        </w:rPr>
        <w:t xml:space="preserve">orice inițiativă sau program amplu de politici publice va fi însoțit de o evaluare științifică sau evaluare ex-ante ca analiză de impact. </w:t>
      </w:r>
    </w:p>
    <w:p w:rsidR="00D95E28" w:rsidRPr="0027035B" w:rsidRDefault="0027035B" w:rsidP="00D95E28">
      <w:pPr>
        <w:pStyle w:val="a3"/>
        <w:spacing w:after="0" w:line="240" w:lineRule="auto"/>
        <w:ind w:left="0" w:firstLine="567"/>
        <w:jc w:val="both"/>
        <w:rPr>
          <w:lang w:val="ro-RO"/>
        </w:rPr>
      </w:pPr>
      <w:r>
        <w:rPr>
          <w:rStyle w:val="jlqj4b"/>
          <w:lang w:val="ro-RO"/>
        </w:rPr>
        <w:lastRenderedPageBreak/>
        <w:t xml:space="preserve">La moment </w:t>
      </w:r>
      <w:r w:rsidR="00D95E28">
        <w:rPr>
          <w:rStyle w:val="jlqj4b"/>
          <w:lang w:val="ro-RO"/>
        </w:rPr>
        <w:t xml:space="preserve">UNECE </w:t>
      </w:r>
      <w:r>
        <w:rPr>
          <w:rStyle w:val="jlqj4b"/>
          <w:lang w:val="ro-RO"/>
        </w:rPr>
        <w:t xml:space="preserve">desfășoară proiectul </w:t>
      </w:r>
      <w:r w:rsidRPr="0027035B">
        <w:rPr>
          <w:rFonts w:cstheme="minorHAnsi"/>
          <w:b/>
          <w:i/>
          <w:sz w:val="24"/>
          <w:szCs w:val="24"/>
          <w:lang w:val="ro-RO"/>
        </w:rPr>
        <w:t xml:space="preserve">”Perspectivele de dezvoltare subregională a politicilor de inovare” </w:t>
      </w:r>
      <w:r w:rsidRPr="0027035B">
        <w:rPr>
          <w:rFonts w:cstheme="minorHAnsi"/>
          <w:sz w:val="24"/>
          <w:szCs w:val="24"/>
          <w:lang w:val="ro-RO"/>
        </w:rPr>
        <w:t>în Republica Moldova,</w:t>
      </w:r>
      <w:r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r w:rsidR="00D95E28">
        <w:rPr>
          <w:rStyle w:val="jlqj4b"/>
          <w:lang w:val="ro-RO"/>
        </w:rPr>
        <w:t xml:space="preserve">care va completa concluziile și recomandările </w:t>
      </w:r>
      <w:r w:rsidR="006E4334">
        <w:rPr>
          <w:rStyle w:val="jlqj4b"/>
          <w:lang w:val="ro-RO"/>
        </w:rPr>
        <w:t>din Studiul</w:t>
      </w:r>
      <w:r>
        <w:rPr>
          <w:rStyle w:val="jlqj4b"/>
          <w:lang w:val="ro-RO"/>
        </w:rPr>
        <w:t xml:space="preserve"> subregional al politicilor de inovare și va contribui la consolidarea capacităților de dezvoltare a </w:t>
      </w:r>
      <w:r w:rsidR="00D95E28">
        <w:rPr>
          <w:rStyle w:val="jlqj4b"/>
          <w:lang w:val="ro-RO"/>
        </w:rPr>
        <w:t xml:space="preserve">activităților </w:t>
      </w:r>
      <w:r>
        <w:rPr>
          <w:rStyle w:val="jlqj4b"/>
          <w:lang w:val="ro-RO"/>
        </w:rPr>
        <w:t>de inovare</w:t>
      </w:r>
      <w:r w:rsidR="00D95E28">
        <w:rPr>
          <w:rStyle w:val="jlqj4b"/>
          <w:lang w:val="ro-RO"/>
        </w:rPr>
        <w:t xml:space="preserve"> în țară.</w:t>
      </w:r>
      <w:bookmarkStart w:id="0" w:name="_GoBack"/>
      <w:bookmarkEnd w:id="0"/>
    </w:p>
    <w:sectPr w:rsidR="00D95E28" w:rsidRPr="0027035B" w:rsidSect="00700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E828BD"/>
    <w:multiLevelType w:val="hybridMultilevel"/>
    <w:tmpl w:val="853258FA"/>
    <w:lvl w:ilvl="0" w:tplc="2834CDE0">
      <w:numFmt w:val="bullet"/>
      <w:lvlText w:val="-"/>
      <w:lvlJc w:val="left"/>
      <w:pPr>
        <w:ind w:left="927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FC6"/>
    <w:rsid w:val="00005247"/>
    <w:rsid w:val="0003106B"/>
    <w:rsid w:val="000B50E9"/>
    <w:rsid w:val="000E1761"/>
    <w:rsid w:val="00147918"/>
    <w:rsid w:val="0027035B"/>
    <w:rsid w:val="002A0C0E"/>
    <w:rsid w:val="003716F1"/>
    <w:rsid w:val="003763C1"/>
    <w:rsid w:val="004F337D"/>
    <w:rsid w:val="00567211"/>
    <w:rsid w:val="005B2FCA"/>
    <w:rsid w:val="005E5DEE"/>
    <w:rsid w:val="00637F05"/>
    <w:rsid w:val="00660E0D"/>
    <w:rsid w:val="006738B8"/>
    <w:rsid w:val="006D582F"/>
    <w:rsid w:val="006E4334"/>
    <w:rsid w:val="00700A14"/>
    <w:rsid w:val="00753B9F"/>
    <w:rsid w:val="007B42AA"/>
    <w:rsid w:val="007C4181"/>
    <w:rsid w:val="00884686"/>
    <w:rsid w:val="008F4EE2"/>
    <w:rsid w:val="00901DC2"/>
    <w:rsid w:val="00907405"/>
    <w:rsid w:val="009A6A9F"/>
    <w:rsid w:val="009E474B"/>
    <w:rsid w:val="00A00FA1"/>
    <w:rsid w:val="00A57231"/>
    <w:rsid w:val="00A74F1F"/>
    <w:rsid w:val="00B42651"/>
    <w:rsid w:val="00B56570"/>
    <w:rsid w:val="00BB5174"/>
    <w:rsid w:val="00BD0AE1"/>
    <w:rsid w:val="00C465CD"/>
    <w:rsid w:val="00C90482"/>
    <w:rsid w:val="00CB15C8"/>
    <w:rsid w:val="00D268A3"/>
    <w:rsid w:val="00D31CDC"/>
    <w:rsid w:val="00D95E28"/>
    <w:rsid w:val="00DA40D7"/>
    <w:rsid w:val="00DC52CA"/>
    <w:rsid w:val="00E25FC6"/>
    <w:rsid w:val="00E64ED3"/>
    <w:rsid w:val="00EC0E25"/>
    <w:rsid w:val="00F5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5571A8-0D7C-4AEB-BAAE-E227F9C7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lqj4b">
    <w:name w:val="jlqj4b"/>
    <w:basedOn w:val="a0"/>
    <w:rsid w:val="00E25FC6"/>
  </w:style>
  <w:style w:type="character" w:customStyle="1" w:styleId="viiyi">
    <w:name w:val="viiyi"/>
    <w:basedOn w:val="a0"/>
    <w:rsid w:val="00E25FC6"/>
  </w:style>
  <w:style w:type="paragraph" w:styleId="a3">
    <w:name w:val="List Paragraph"/>
    <w:basedOn w:val="a"/>
    <w:uiPriority w:val="34"/>
    <w:qFormat/>
    <w:rsid w:val="00D95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9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9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anatol</cp:lastModifiedBy>
  <cp:revision>2</cp:revision>
  <dcterms:created xsi:type="dcterms:W3CDTF">2020-12-16T09:21:00Z</dcterms:created>
  <dcterms:modified xsi:type="dcterms:W3CDTF">2020-12-16T09:21:00Z</dcterms:modified>
</cp:coreProperties>
</file>