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3C650" w14:textId="21B97F26" w:rsidR="0089696F" w:rsidRPr="008049DB" w:rsidRDefault="0089696F" w:rsidP="0089696F">
      <w:pPr>
        <w:contextualSpacing/>
        <w:jc w:val="center"/>
        <w:outlineLvl w:val="0"/>
        <w:rPr>
          <w:b/>
          <w:bCs/>
          <w:kern w:val="28"/>
          <w:sz w:val="24"/>
          <w:szCs w:val="24"/>
        </w:rPr>
      </w:pPr>
      <w:bookmarkStart w:id="0" w:name="_GoBack"/>
      <w:bookmarkEnd w:id="0"/>
      <w:r w:rsidRPr="008049DB">
        <w:rPr>
          <w:b/>
          <w:bCs/>
          <w:sz w:val="24"/>
          <w:szCs w:val="24"/>
        </w:rPr>
        <w:t>Ministry of Education and Research (MoER)</w:t>
      </w:r>
    </w:p>
    <w:p w14:paraId="21BBC9B3" w14:textId="77777777" w:rsidR="0089696F" w:rsidRPr="008049DB" w:rsidRDefault="0089696F" w:rsidP="0089696F">
      <w:pPr>
        <w:jc w:val="center"/>
        <w:rPr>
          <w:b/>
          <w:bCs/>
          <w:sz w:val="24"/>
          <w:szCs w:val="24"/>
        </w:rPr>
      </w:pPr>
      <w:r w:rsidRPr="008049DB">
        <w:rPr>
          <w:b/>
          <w:bCs/>
          <w:sz w:val="24"/>
          <w:szCs w:val="24"/>
        </w:rPr>
        <w:t>Moldova Higher Education Project (MHEP)</w:t>
      </w:r>
    </w:p>
    <w:p w14:paraId="3C359B50" w14:textId="77777777" w:rsidR="0089696F" w:rsidRPr="008049DB" w:rsidRDefault="0089696F" w:rsidP="0089696F">
      <w:pPr>
        <w:jc w:val="center"/>
        <w:rPr>
          <w:b/>
          <w:bCs/>
          <w:sz w:val="24"/>
          <w:szCs w:val="24"/>
        </w:rPr>
      </w:pPr>
    </w:p>
    <w:p w14:paraId="05159313" w14:textId="79A858B9" w:rsidR="007362E9" w:rsidRPr="008049DB" w:rsidRDefault="0089696F" w:rsidP="007362E9">
      <w:pPr>
        <w:jc w:val="center"/>
        <w:rPr>
          <w:b/>
          <w:bCs/>
          <w:sz w:val="24"/>
          <w:szCs w:val="24"/>
          <w:lang w:val="en-GB"/>
        </w:rPr>
      </w:pPr>
      <w:r w:rsidRPr="008049DB">
        <w:rPr>
          <w:b/>
          <w:bCs/>
          <w:sz w:val="24"/>
          <w:szCs w:val="24"/>
        </w:rPr>
        <w:t xml:space="preserve">Procurement Reference: </w:t>
      </w:r>
      <w:r w:rsidR="00F32D39" w:rsidRPr="00F32D39">
        <w:rPr>
          <w:b/>
          <w:bCs/>
          <w:sz w:val="24"/>
          <w:szCs w:val="24"/>
        </w:rPr>
        <w:t>MD-MOED-368833-CS-INDV</w:t>
      </w:r>
    </w:p>
    <w:p w14:paraId="22259917" w14:textId="77777777" w:rsidR="0089696F" w:rsidRPr="008049DB" w:rsidRDefault="0089696F" w:rsidP="0089696F">
      <w:pPr>
        <w:rPr>
          <w:b/>
          <w:bCs/>
          <w:sz w:val="24"/>
          <w:szCs w:val="24"/>
        </w:rPr>
      </w:pPr>
    </w:p>
    <w:p w14:paraId="176ED7E8" w14:textId="77777777" w:rsidR="0089696F" w:rsidRPr="008049DB" w:rsidRDefault="0089696F" w:rsidP="0089696F">
      <w:pPr>
        <w:jc w:val="center"/>
        <w:rPr>
          <w:b/>
          <w:bCs/>
          <w:sz w:val="24"/>
          <w:szCs w:val="24"/>
        </w:rPr>
      </w:pPr>
      <w:r w:rsidRPr="008049DB">
        <w:rPr>
          <w:b/>
          <w:bCs/>
          <w:sz w:val="24"/>
          <w:szCs w:val="24"/>
        </w:rPr>
        <w:t>TERMS OF REFERENCE</w:t>
      </w:r>
    </w:p>
    <w:p w14:paraId="1DA00A8B" w14:textId="6BAF5E07" w:rsidR="009F62E8" w:rsidRPr="008049DB" w:rsidRDefault="00B10895" w:rsidP="00D33DBC">
      <w:pPr>
        <w:tabs>
          <w:tab w:val="left" w:pos="0"/>
          <w:tab w:val="left" w:pos="720"/>
          <w:tab w:val="left" w:pos="1080"/>
        </w:tabs>
        <w:jc w:val="center"/>
        <w:rPr>
          <w:b/>
          <w:bCs/>
          <w:color w:val="000000"/>
          <w:sz w:val="24"/>
          <w:szCs w:val="24"/>
        </w:rPr>
      </w:pPr>
      <w:r w:rsidRPr="008049DB">
        <w:rPr>
          <w:b/>
          <w:bCs/>
          <w:color w:val="000000"/>
          <w:sz w:val="24"/>
          <w:szCs w:val="24"/>
        </w:rPr>
        <w:t>Individual Consultant</w:t>
      </w:r>
      <w:r w:rsidR="00600A1E">
        <w:rPr>
          <w:b/>
          <w:bCs/>
          <w:color w:val="000000"/>
          <w:sz w:val="24"/>
          <w:szCs w:val="24"/>
        </w:rPr>
        <w:t>s</w:t>
      </w:r>
      <w:r w:rsidRPr="008049DB">
        <w:rPr>
          <w:b/>
          <w:bCs/>
          <w:color w:val="000000"/>
          <w:sz w:val="24"/>
          <w:szCs w:val="24"/>
        </w:rPr>
        <w:t xml:space="preserve"> to provide </w:t>
      </w:r>
      <w:r w:rsidR="002B7787" w:rsidRPr="008049DB">
        <w:rPr>
          <w:b/>
          <w:bCs/>
          <w:color w:val="000000"/>
          <w:sz w:val="24"/>
          <w:szCs w:val="24"/>
        </w:rPr>
        <w:t xml:space="preserve">assistance in evaluation of Project Proposals </w:t>
      </w:r>
    </w:p>
    <w:p w14:paraId="5D70120A" w14:textId="2B7213D6" w:rsidR="009F62E8" w:rsidRPr="008049DB" w:rsidRDefault="009F62E8" w:rsidP="002C71A3">
      <w:pPr>
        <w:tabs>
          <w:tab w:val="left" w:pos="0"/>
          <w:tab w:val="left" w:pos="720"/>
          <w:tab w:val="left" w:pos="1080"/>
        </w:tabs>
        <w:jc w:val="center"/>
        <w:rPr>
          <w:b/>
          <w:bCs/>
          <w:color w:val="000000"/>
          <w:sz w:val="24"/>
          <w:szCs w:val="24"/>
        </w:rPr>
      </w:pPr>
      <w:r w:rsidRPr="008049DB">
        <w:rPr>
          <w:b/>
          <w:bCs/>
          <w:color w:val="000000"/>
          <w:sz w:val="24"/>
          <w:szCs w:val="24"/>
        </w:rPr>
        <w:t xml:space="preserve">in </w:t>
      </w:r>
      <w:r w:rsidR="00600A1E" w:rsidRPr="00600A1E">
        <w:rPr>
          <w:b/>
          <w:bCs/>
          <w:sz w:val="24"/>
          <w:szCs w:val="24"/>
        </w:rPr>
        <w:t>Education sciences</w:t>
      </w:r>
      <w:r w:rsidR="002C71A3" w:rsidRPr="008049DB">
        <w:rPr>
          <w:b/>
          <w:bCs/>
          <w:color w:val="000000"/>
          <w:sz w:val="24"/>
          <w:szCs w:val="24"/>
        </w:rPr>
        <w:t xml:space="preserve"> (011) </w:t>
      </w:r>
      <w:r w:rsidRPr="008049DB">
        <w:rPr>
          <w:b/>
          <w:bCs/>
          <w:color w:val="000000"/>
          <w:sz w:val="24"/>
          <w:szCs w:val="24"/>
        </w:rPr>
        <w:t xml:space="preserve">priority field </w:t>
      </w:r>
    </w:p>
    <w:p w14:paraId="2C57FCB1" w14:textId="2F70E45F" w:rsidR="0089696F" w:rsidRPr="008049DB" w:rsidRDefault="00D33DBC" w:rsidP="00D33DBC">
      <w:pPr>
        <w:tabs>
          <w:tab w:val="left" w:pos="0"/>
          <w:tab w:val="left" w:pos="720"/>
          <w:tab w:val="left" w:pos="1080"/>
        </w:tabs>
        <w:jc w:val="center"/>
        <w:rPr>
          <w:b/>
          <w:bCs/>
          <w:color w:val="000000"/>
          <w:sz w:val="24"/>
          <w:szCs w:val="24"/>
        </w:rPr>
      </w:pPr>
      <w:r w:rsidRPr="008049DB">
        <w:rPr>
          <w:b/>
          <w:bCs/>
          <w:color w:val="000000"/>
          <w:sz w:val="24"/>
          <w:szCs w:val="24"/>
        </w:rPr>
        <w:t>within Higher Education Improvement Program (HEIP)</w:t>
      </w:r>
    </w:p>
    <w:p w14:paraId="4685D86F" w14:textId="77777777" w:rsidR="0089696F" w:rsidRPr="008049DB" w:rsidRDefault="0089696F" w:rsidP="0089696F">
      <w:pPr>
        <w:tabs>
          <w:tab w:val="left" w:pos="0"/>
          <w:tab w:val="left" w:pos="720"/>
          <w:tab w:val="left" w:pos="1080"/>
        </w:tabs>
        <w:jc w:val="center"/>
        <w:rPr>
          <w:color w:val="000000"/>
          <w:sz w:val="24"/>
          <w:szCs w:val="24"/>
        </w:rPr>
      </w:pPr>
    </w:p>
    <w:p w14:paraId="5FB405CB" w14:textId="77777777" w:rsidR="004D5393" w:rsidRPr="008049DB" w:rsidRDefault="004D5393" w:rsidP="004D5393">
      <w:pPr>
        <w:numPr>
          <w:ilvl w:val="3"/>
          <w:numId w:val="17"/>
        </w:numPr>
        <w:jc w:val="both"/>
        <w:rPr>
          <w:b/>
          <w:sz w:val="24"/>
          <w:szCs w:val="24"/>
        </w:rPr>
      </w:pPr>
      <w:bookmarkStart w:id="1" w:name="_Hlk85562539"/>
      <w:r w:rsidRPr="008049DB">
        <w:rPr>
          <w:b/>
          <w:sz w:val="24"/>
          <w:szCs w:val="24"/>
        </w:rPr>
        <w:t>Background information on the project</w:t>
      </w:r>
    </w:p>
    <w:p w14:paraId="184F3442" w14:textId="77777777" w:rsidR="004D5393" w:rsidRPr="008049DB" w:rsidRDefault="004D5393" w:rsidP="004D5393">
      <w:pPr>
        <w:autoSpaceDE w:val="0"/>
        <w:autoSpaceDN w:val="0"/>
        <w:adjustRightInd w:val="0"/>
        <w:jc w:val="both"/>
        <w:rPr>
          <w:sz w:val="24"/>
          <w:szCs w:val="24"/>
        </w:rPr>
      </w:pPr>
      <w:bookmarkStart w:id="2" w:name="_Hlk46050752"/>
      <w:r w:rsidRPr="008049DB">
        <w:rPr>
          <w:sz w:val="24"/>
          <w:szCs w:val="24"/>
        </w:rPr>
        <w:t xml:space="preserve">Moldova </w:t>
      </w:r>
      <w:r w:rsidRPr="008049DB">
        <w:rPr>
          <w:color w:val="000000"/>
          <w:sz w:val="24"/>
          <w:szCs w:val="24"/>
        </w:rPr>
        <w:t>Higher Education</w:t>
      </w:r>
      <w:bookmarkEnd w:id="2"/>
      <w:r w:rsidRPr="008049DB">
        <w:rPr>
          <w:color w:val="000000"/>
          <w:sz w:val="24"/>
          <w:szCs w:val="24"/>
        </w:rPr>
        <w:t xml:space="preserve"> Project (MHEP) is a World Bank-financed Project to be implemented between May 2020 and December 2025.</w:t>
      </w:r>
    </w:p>
    <w:p w14:paraId="319496F4" w14:textId="77777777" w:rsidR="004D5393" w:rsidRPr="008049DB" w:rsidRDefault="004D5393" w:rsidP="004D5393">
      <w:pPr>
        <w:autoSpaceDE w:val="0"/>
        <w:autoSpaceDN w:val="0"/>
        <w:adjustRightInd w:val="0"/>
        <w:jc w:val="both"/>
        <w:rPr>
          <w:color w:val="000000"/>
          <w:sz w:val="24"/>
          <w:szCs w:val="24"/>
        </w:rPr>
      </w:pPr>
      <w:r w:rsidRPr="008049DB">
        <w:rPr>
          <w:color w:val="000000"/>
          <w:sz w:val="24"/>
          <w:szCs w:val="24"/>
        </w:rPr>
        <w:t>The total cost of credit is EUR 35.7 million (US$39.4 million equivalent) financed by the International Development Association (IDA) and is provided to the Republic of Moldova in support of Moldova Higher Education.</w:t>
      </w:r>
    </w:p>
    <w:p w14:paraId="2C6FD35A" w14:textId="77777777" w:rsidR="004D5393" w:rsidRPr="008049DB" w:rsidRDefault="004D5393" w:rsidP="004D5393">
      <w:pPr>
        <w:autoSpaceDE w:val="0"/>
        <w:autoSpaceDN w:val="0"/>
        <w:adjustRightInd w:val="0"/>
        <w:jc w:val="both"/>
        <w:rPr>
          <w:color w:val="000000"/>
          <w:sz w:val="24"/>
          <w:szCs w:val="24"/>
        </w:rPr>
      </w:pPr>
      <w:r w:rsidRPr="008049DB">
        <w:rPr>
          <w:color w:val="000000"/>
          <w:sz w:val="24"/>
          <w:szCs w:val="24"/>
        </w:rPr>
        <w:t>The Project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labor market orientation.</w:t>
      </w:r>
    </w:p>
    <w:p w14:paraId="590BECD3" w14:textId="77777777" w:rsidR="004D5393" w:rsidRPr="008049DB" w:rsidRDefault="004D5393" w:rsidP="004D5393">
      <w:pPr>
        <w:autoSpaceDE w:val="0"/>
        <w:autoSpaceDN w:val="0"/>
        <w:adjustRightInd w:val="0"/>
        <w:jc w:val="both"/>
        <w:rPr>
          <w:sz w:val="24"/>
          <w:szCs w:val="24"/>
        </w:rPr>
      </w:pPr>
    </w:p>
    <w:p w14:paraId="39893F48" w14:textId="77777777" w:rsidR="004D5393" w:rsidRPr="008049DB" w:rsidRDefault="004D5393" w:rsidP="004D5393">
      <w:pPr>
        <w:autoSpaceDE w:val="0"/>
        <w:autoSpaceDN w:val="0"/>
        <w:adjustRightInd w:val="0"/>
        <w:jc w:val="both"/>
        <w:rPr>
          <w:sz w:val="24"/>
          <w:szCs w:val="24"/>
        </w:rPr>
      </w:pPr>
      <w:r w:rsidRPr="008049DB">
        <w:rPr>
          <w:sz w:val="24"/>
          <w:szCs w:val="24"/>
        </w:rPr>
        <w:t xml:space="preserve">The MHEP components are described below: </w:t>
      </w:r>
    </w:p>
    <w:p w14:paraId="614D84D2" w14:textId="77777777" w:rsidR="004D5393" w:rsidRPr="008049DB" w:rsidRDefault="004D5393" w:rsidP="004D5393">
      <w:pPr>
        <w:numPr>
          <w:ilvl w:val="0"/>
          <w:numId w:val="18"/>
        </w:numPr>
        <w:autoSpaceDE w:val="0"/>
        <w:autoSpaceDN w:val="0"/>
        <w:adjustRightInd w:val="0"/>
        <w:jc w:val="both"/>
        <w:rPr>
          <w:sz w:val="24"/>
          <w:szCs w:val="24"/>
        </w:rPr>
      </w:pPr>
      <w:r w:rsidRPr="008049DB">
        <w:rPr>
          <w:sz w:val="24"/>
          <w:szCs w:val="24"/>
        </w:rPr>
        <w:t>Improving the Quality Assurance Mechanisms</w:t>
      </w:r>
    </w:p>
    <w:p w14:paraId="75ED5A0E" w14:textId="77777777" w:rsidR="004D5393" w:rsidRPr="008049DB" w:rsidRDefault="004D5393" w:rsidP="004D5393">
      <w:pPr>
        <w:numPr>
          <w:ilvl w:val="0"/>
          <w:numId w:val="18"/>
        </w:numPr>
        <w:autoSpaceDE w:val="0"/>
        <w:autoSpaceDN w:val="0"/>
        <w:adjustRightInd w:val="0"/>
        <w:jc w:val="both"/>
        <w:rPr>
          <w:sz w:val="24"/>
          <w:szCs w:val="24"/>
        </w:rPr>
      </w:pPr>
      <w:r w:rsidRPr="008049DB">
        <w:rPr>
          <w:sz w:val="24"/>
          <w:szCs w:val="24"/>
        </w:rPr>
        <w:t>Improving the Labor Market Orientation through Targeted Interventions</w:t>
      </w:r>
    </w:p>
    <w:p w14:paraId="2DA4CF43" w14:textId="77777777" w:rsidR="004D5393" w:rsidRPr="008049DB" w:rsidRDefault="004D5393" w:rsidP="004D5393">
      <w:pPr>
        <w:numPr>
          <w:ilvl w:val="0"/>
          <w:numId w:val="18"/>
        </w:numPr>
        <w:autoSpaceDE w:val="0"/>
        <w:autoSpaceDN w:val="0"/>
        <w:adjustRightInd w:val="0"/>
        <w:ind w:left="0"/>
        <w:jc w:val="both"/>
        <w:rPr>
          <w:sz w:val="24"/>
          <w:szCs w:val="24"/>
        </w:rPr>
      </w:pPr>
      <w:r w:rsidRPr="008049DB">
        <w:rPr>
          <w:sz w:val="24"/>
          <w:szCs w:val="24"/>
        </w:rPr>
        <w:t>Project Management.</w:t>
      </w:r>
    </w:p>
    <w:p w14:paraId="26B000B4" w14:textId="77777777" w:rsidR="004D5393" w:rsidRPr="008049DB" w:rsidRDefault="004D5393" w:rsidP="004D5393">
      <w:pPr>
        <w:autoSpaceDE w:val="0"/>
        <w:autoSpaceDN w:val="0"/>
        <w:adjustRightInd w:val="0"/>
        <w:jc w:val="both"/>
        <w:rPr>
          <w:sz w:val="24"/>
          <w:szCs w:val="24"/>
        </w:rPr>
      </w:pPr>
    </w:p>
    <w:p w14:paraId="4917B82E" w14:textId="77777777" w:rsidR="004D5393" w:rsidRPr="008049DB" w:rsidRDefault="004D5393" w:rsidP="004D5393">
      <w:pPr>
        <w:autoSpaceDE w:val="0"/>
        <w:autoSpaceDN w:val="0"/>
        <w:adjustRightInd w:val="0"/>
        <w:jc w:val="both"/>
        <w:rPr>
          <w:color w:val="000000"/>
          <w:sz w:val="24"/>
          <w:szCs w:val="24"/>
        </w:rPr>
      </w:pPr>
      <w:r w:rsidRPr="008049DB">
        <w:rPr>
          <w:bCs/>
          <w:i/>
          <w:iCs/>
          <w:color w:val="000000"/>
          <w:sz w:val="24"/>
          <w:szCs w:val="24"/>
          <w:lang w:eastAsia="ru-RU"/>
        </w:rPr>
        <w:t>Component 1</w:t>
      </w:r>
      <w:r w:rsidRPr="008049DB">
        <w:rPr>
          <w:b/>
          <w:i/>
          <w:iCs/>
          <w:color w:val="000000"/>
          <w:sz w:val="24"/>
          <w:szCs w:val="24"/>
          <w:lang w:eastAsia="ru-RU"/>
        </w:rPr>
        <w:t xml:space="preserve"> –</w:t>
      </w:r>
      <w:r w:rsidRPr="008049DB">
        <w:rPr>
          <w:b/>
          <w:color w:val="000000"/>
          <w:sz w:val="24"/>
          <w:szCs w:val="24"/>
          <w:lang w:eastAsia="ru-RU"/>
        </w:rPr>
        <w:t xml:space="preserve"> </w:t>
      </w:r>
      <w:r w:rsidRPr="008049DB">
        <w:rPr>
          <w:bCs/>
          <w:color w:val="000000"/>
          <w:sz w:val="24"/>
          <w:szCs w:val="24"/>
          <w:lang w:eastAsia="ru-RU"/>
        </w:rPr>
        <w:t>I</w:t>
      </w:r>
      <w:r w:rsidRPr="008049DB">
        <w:rPr>
          <w:color w:val="000000"/>
          <w:sz w:val="24"/>
          <w:szCs w:val="24"/>
        </w:rPr>
        <w:t xml:space="preserve">mproving the Quality Assurance Mechanisms. This component aims to improve Moldova higher education system’s quality assurance mechanisms, which would also contribute to improve its labor market orientation. It comprises three sub-components that support activities in: (i) National Qualifications Framework (NQF) and Quality Assurance (QA); (ii) System Management and Monitoring; (iii) Higher Education Financing. </w:t>
      </w:r>
    </w:p>
    <w:p w14:paraId="2E019ECB" w14:textId="77777777" w:rsidR="004D5393" w:rsidRPr="008049DB" w:rsidRDefault="004D5393" w:rsidP="004D5393">
      <w:pPr>
        <w:autoSpaceDE w:val="0"/>
        <w:autoSpaceDN w:val="0"/>
        <w:adjustRightInd w:val="0"/>
        <w:jc w:val="both"/>
        <w:rPr>
          <w:color w:val="000000"/>
          <w:sz w:val="24"/>
          <w:szCs w:val="24"/>
        </w:rPr>
      </w:pPr>
    </w:p>
    <w:p w14:paraId="0F35A2AC" w14:textId="77777777" w:rsidR="004D5393" w:rsidRPr="008049DB" w:rsidRDefault="004D5393" w:rsidP="004D5393">
      <w:pPr>
        <w:autoSpaceDE w:val="0"/>
        <w:autoSpaceDN w:val="0"/>
        <w:adjustRightInd w:val="0"/>
        <w:jc w:val="both"/>
        <w:rPr>
          <w:color w:val="000000"/>
          <w:sz w:val="24"/>
          <w:szCs w:val="24"/>
        </w:rPr>
      </w:pPr>
      <w:r w:rsidRPr="008049DB">
        <w:rPr>
          <w:i/>
          <w:iCs/>
          <w:color w:val="000000"/>
          <w:sz w:val="24"/>
          <w:szCs w:val="24"/>
        </w:rPr>
        <w:t>Component 2</w:t>
      </w:r>
      <w:r w:rsidRPr="008049DB">
        <w:rPr>
          <w:color w:val="000000"/>
          <w:sz w:val="24"/>
          <w:szCs w:val="24"/>
        </w:rPr>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17AE5A8E" w14:textId="77777777" w:rsidR="004D5393" w:rsidRPr="008049DB" w:rsidRDefault="004D5393" w:rsidP="004D5393">
      <w:pPr>
        <w:autoSpaceDE w:val="0"/>
        <w:autoSpaceDN w:val="0"/>
        <w:adjustRightInd w:val="0"/>
        <w:jc w:val="both"/>
        <w:rPr>
          <w:color w:val="000000"/>
          <w:sz w:val="24"/>
          <w:szCs w:val="24"/>
        </w:rPr>
      </w:pPr>
    </w:p>
    <w:p w14:paraId="16D4CAA9" w14:textId="77777777" w:rsidR="004D5393" w:rsidRPr="008049DB" w:rsidRDefault="004D5393" w:rsidP="004D5393">
      <w:pPr>
        <w:autoSpaceDE w:val="0"/>
        <w:autoSpaceDN w:val="0"/>
        <w:adjustRightInd w:val="0"/>
        <w:jc w:val="both"/>
        <w:rPr>
          <w:bCs/>
          <w:color w:val="000000"/>
          <w:sz w:val="24"/>
          <w:szCs w:val="24"/>
          <w:lang w:eastAsia="ru-RU"/>
        </w:rPr>
      </w:pPr>
      <w:r w:rsidRPr="008049DB">
        <w:rPr>
          <w:bCs/>
          <w:i/>
          <w:iCs/>
          <w:color w:val="000000"/>
          <w:sz w:val="24"/>
          <w:szCs w:val="24"/>
          <w:lang w:eastAsia="ru-RU"/>
        </w:rPr>
        <w:t>Component 3</w:t>
      </w:r>
      <w:r w:rsidRPr="008049DB">
        <w:rPr>
          <w:bCs/>
          <w:color w:val="000000"/>
          <w:sz w:val="24"/>
          <w:szCs w:val="24"/>
          <w:lang w:eastAsia="ru-RU"/>
        </w:rPr>
        <w:t xml:space="preserve"> – Project Management. This component would support the day-to-day management of the Project by the MoER with assistance of a dedicated team of individual consultants who would provide managerial, fiduciary, and technical support to the implementation of the proposed Project for its full duration.</w:t>
      </w:r>
    </w:p>
    <w:p w14:paraId="7C6F7D66" w14:textId="77777777" w:rsidR="004D5393" w:rsidRPr="008049DB" w:rsidRDefault="004D5393" w:rsidP="004D5393">
      <w:pPr>
        <w:autoSpaceDE w:val="0"/>
        <w:autoSpaceDN w:val="0"/>
        <w:adjustRightInd w:val="0"/>
        <w:jc w:val="both"/>
        <w:rPr>
          <w:bCs/>
          <w:color w:val="000000"/>
          <w:sz w:val="24"/>
          <w:szCs w:val="24"/>
          <w:lang w:eastAsia="ru-RU"/>
        </w:rPr>
      </w:pPr>
    </w:p>
    <w:p w14:paraId="5C2AA13F" w14:textId="77777777" w:rsidR="004D5393" w:rsidRPr="008049DB" w:rsidRDefault="004D5393" w:rsidP="004D5393">
      <w:pPr>
        <w:autoSpaceDE w:val="0"/>
        <w:autoSpaceDN w:val="0"/>
        <w:adjustRightInd w:val="0"/>
        <w:jc w:val="both"/>
        <w:rPr>
          <w:sz w:val="24"/>
          <w:szCs w:val="24"/>
        </w:rPr>
      </w:pPr>
      <w:r w:rsidRPr="008049DB">
        <w:rPr>
          <w:sz w:val="24"/>
          <w:szCs w:val="24"/>
        </w:rPr>
        <w:t xml:space="preserve">Component 2 has </w:t>
      </w:r>
      <w:r w:rsidRPr="008049DB">
        <w:rPr>
          <w:b/>
          <w:bCs/>
          <w:iCs/>
          <w:sz w:val="24"/>
          <w:szCs w:val="24"/>
        </w:rPr>
        <w:t>HEIP Preparation</w:t>
      </w:r>
      <w:r w:rsidRPr="008049DB">
        <w:rPr>
          <w:iCs/>
          <w:sz w:val="24"/>
          <w:szCs w:val="24"/>
        </w:rPr>
        <w:t xml:space="preserve"> </w:t>
      </w:r>
      <w:r w:rsidRPr="008049DB">
        <w:rPr>
          <w:sz w:val="24"/>
          <w:szCs w:val="24"/>
        </w:rPr>
        <w:t xml:space="preserve">sub-component that will finance technical assistance for the preparation of improvement programs by eligible higher education institutions (HEI) and pedagogical colleges, including the development of guidelines for beneficiaries, evaluation of these proposals, constant and high-quality fiduciary support at the HEIP implementation stage. </w:t>
      </w:r>
    </w:p>
    <w:p w14:paraId="6A78DD01" w14:textId="77777777" w:rsidR="004D5393" w:rsidRPr="008049DB" w:rsidRDefault="004D5393" w:rsidP="004D5393">
      <w:pPr>
        <w:autoSpaceDE w:val="0"/>
        <w:autoSpaceDN w:val="0"/>
        <w:adjustRightInd w:val="0"/>
        <w:jc w:val="both"/>
        <w:rPr>
          <w:sz w:val="24"/>
          <w:szCs w:val="24"/>
        </w:rPr>
      </w:pPr>
    </w:p>
    <w:p w14:paraId="39C35784" w14:textId="77777777" w:rsidR="004D5393" w:rsidRPr="008049DB" w:rsidRDefault="004D5393" w:rsidP="004D5393">
      <w:pPr>
        <w:autoSpaceDE w:val="0"/>
        <w:autoSpaceDN w:val="0"/>
        <w:adjustRightInd w:val="0"/>
        <w:jc w:val="both"/>
        <w:rPr>
          <w:sz w:val="24"/>
          <w:szCs w:val="24"/>
        </w:rPr>
      </w:pPr>
      <w:r w:rsidRPr="008049DB">
        <w:rPr>
          <w:sz w:val="24"/>
          <w:szCs w:val="24"/>
        </w:rPr>
        <w:t>Ministry of Education and Research (MoER) would invite eligible public higher education institutions and pedagogical colleges to prepare proposals for addressing their needs in labor market orientation, research and learning.</w:t>
      </w:r>
    </w:p>
    <w:p w14:paraId="160128DD" w14:textId="2CD381D8" w:rsidR="004D5393" w:rsidRPr="008049DB" w:rsidRDefault="004D5393" w:rsidP="004D5393">
      <w:pPr>
        <w:autoSpaceDE w:val="0"/>
        <w:autoSpaceDN w:val="0"/>
        <w:adjustRightInd w:val="0"/>
        <w:jc w:val="both"/>
        <w:rPr>
          <w:sz w:val="24"/>
          <w:szCs w:val="24"/>
        </w:rPr>
      </w:pPr>
      <w:r w:rsidRPr="008049DB">
        <w:rPr>
          <w:sz w:val="24"/>
          <w:szCs w:val="24"/>
        </w:rPr>
        <w:lastRenderedPageBreak/>
        <w:t xml:space="preserve">In this context, and towards successful implementation of the sub-financing scheme, </w:t>
      </w:r>
      <w:r w:rsidR="005502A7">
        <w:rPr>
          <w:sz w:val="24"/>
          <w:szCs w:val="24"/>
        </w:rPr>
        <w:t xml:space="preserve">the </w:t>
      </w:r>
      <w:r w:rsidRPr="008049DB">
        <w:rPr>
          <w:sz w:val="24"/>
          <w:szCs w:val="24"/>
        </w:rPr>
        <w:t>Individual Consultant</w:t>
      </w:r>
      <w:r w:rsidR="005502A7">
        <w:rPr>
          <w:sz w:val="24"/>
          <w:szCs w:val="24"/>
        </w:rPr>
        <w:t>s</w:t>
      </w:r>
      <w:r w:rsidRPr="008049DB">
        <w:rPr>
          <w:sz w:val="24"/>
          <w:szCs w:val="24"/>
        </w:rPr>
        <w:t xml:space="preserve"> (IC) will act as external experts and will be selected to support MoER in the selection of the best project proposals received in the </w:t>
      </w:r>
      <w:r w:rsidR="004F4F97" w:rsidRPr="008049DB">
        <w:rPr>
          <w:sz w:val="24"/>
          <w:szCs w:val="24"/>
        </w:rPr>
        <w:t xml:space="preserve">received in the </w:t>
      </w:r>
      <w:r w:rsidR="00F02FD6" w:rsidRPr="008049DB">
        <w:rPr>
          <w:sz w:val="24"/>
          <w:szCs w:val="24"/>
        </w:rPr>
        <w:t>E</w:t>
      </w:r>
      <w:r w:rsidR="004F4F97" w:rsidRPr="008049DB">
        <w:rPr>
          <w:sz w:val="24"/>
          <w:szCs w:val="24"/>
        </w:rPr>
        <w:t xml:space="preserve">ducation </w:t>
      </w:r>
      <w:r w:rsidR="00F02FD6" w:rsidRPr="008049DB">
        <w:rPr>
          <w:sz w:val="24"/>
          <w:szCs w:val="24"/>
        </w:rPr>
        <w:t xml:space="preserve">sciences </w:t>
      </w:r>
      <w:r w:rsidR="004F4F97" w:rsidRPr="008049DB">
        <w:rPr>
          <w:sz w:val="24"/>
          <w:szCs w:val="24"/>
        </w:rPr>
        <w:t>(011) priority field</w:t>
      </w:r>
      <w:r w:rsidRPr="008049DB">
        <w:rPr>
          <w:sz w:val="24"/>
          <w:szCs w:val="24"/>
        </w:rPr>
        <w:t>.</w:t>
      </w:r>
    </w:p>
    <w:p w14:paraId="45896BD2" w14:textId="77777777" w:rsidR="004D5393" w:rsidRPr="008049DB" w:rsidRDefault="004D5393" w:rsidP="004D5393">
      <w:pPr>
        <w:autoSpaceDE w:val="0"/>
        <w:autoSpaceDN w:val="0"/>
        <w:adjustRightInd w:val="0"/>
        <w:jc w:val="both"/>
        <w:rPr>
          <w:sz w:val="24"/>
          <w:szCs w:val="24"/>
        </w:rPr>
      </w:pPr>
      <w:r w:rsidRPr="008049DB">
        <w:rPr>
          <w:sz w:val="24"/>
          <w:szCs w:val="24"/>
        </w:rPr>
        <w:t xml:space="preserve"> </w:t>
      </w:r>
    </w:p>
    <w:p w14:paraId="43FA2058" w14:textId="77777777" w:rsidR="004D5393" w:rsidRPr="008049DB" w:rsidRDefault="004D5393" w:rsidP="004D5393">
      <w:pPr>
        <w:autoSpaceDE w:val="0"/>
        <w:autoSpaceDN w:val="0"/>
        <w:adjustRightInd w:val="0"/>
        <w:jc w:val="both"/>
        <w:rPr>
          <w:sz w:val="24"/>
          <w:szCs w:val="24"/>
        </w:rPr>
      </w:pPr>
    </w:p>
    <w:p w14:paraId="6DB7ADA0" w14:textId="77777777" w:rsidR="004D5393" w:rsidRPr="008049DB" w:rsidRDefault="004D5393" w:rsidP="004D5393">
      <w:pPr>
        <w:numPr>
          <w:ilvl w:val="3"/>
          <w:numId w:val="17"/>
        </w:numPr>
        <w:jc w:val="both"/>
        <w:rPr>
          <w:b/>
          <w:sz w:val="24"/>
          <w:szCs w:val="24"/>
        </w:rPr>
      </w:pPr>
      <w:r w:rsidRPr="008049DB">
        <w:rPr>
          <w:b/>
          <w:sz w:val="24"/>
          <w:szCs w:val="24"/>
        </w:rPr>
        <w:t>Objective(s) of the assignment</w:t>
      </w:r>
    </w:p>
    <w:p w14:paraId="3A8CD547" w14:textId="369AACDC" w:rsidR="004D5393" w:rsidRPr="008049DB" w:rsidRDefault="004D5393" w:rsidP="004D5393">
      <w:pPr>
        <w:autoSpaceDE w:val="0"/>
        <w:autoSpaceDN w:val="0"/>
        <w:adjustRightInd w:val="0"/>
        <w:jc w:val="both"/>
        <w:rPr>
          <w:sz w:val="24"/>
          <w:szCs w:val="24"/>
        </w:rPr>
      </w:pPr>
      <w:r w:rsidRPr="008049DB">
        <w:rPr>
          <w:sz w:val="24"/>
          <w:szCs w:val="24"/>
        </w:rPr>
        <w:t xml:space="preserve">The main objective of assignment for ICs is to carry out detailed examination/evaluation of project proposals </w:t>
      </w:r>
      <w:r w:rsidR="002C7F0D">
        <w:rPr>
          <w:sz w:val="24"/>
          <w:szCs w:val="24"/>
        </w:rPr>
        <w:t>related to</w:t>
      </w:r>
      <w:r w:rsidRPr="008049DB">
        <w:rPr>
          <w:sz w:val="24"/>
          <w:szCs w:val="24"/>
        </w:rPr>
        <w:t xml:space="preserve"> the field of </w:t>
      </w:r>
      <w:r w:rsidR="00004350" w:rsidRPr="008049DB">
        <w:rPr>
          <w:sz w:val="24"/>
          <w:szCs w:val="24"/>
        </w:rPr>
        <w:t>Education sciences</w:t>
      </w:r>
      <w:r w:rsidR="004F4F97" w:rsidRPr="008049DB">
        <w:rPr>
          <w:sz w:val="24"/>
          <w:szCs w:val="24"/>
        </w:rPr>
        <w:t xml:space="preserve"> (011) and related annexes</w:t>
      </w:r>
      <w:r w:rsidRPr="008049DB">
        <w:rPr>
          <w:sz w:val="24"/>
          <w:szCs w:val="24"/>
        </w:rPr>
        <w:t xml:space="preserve"> (Results Framework and Monitoring, Sub-Project Implementation Plan) as well as, the supporting documents in accordance with HEIPOM. These assessments will be used by the multi – disciplinary Evaluation Committee in the process of selecting the best proposals.</w:t>
      </w:r>
    </w:p>
    <w:p w14:paraId="47DECBE6" w14:textId="77777777" w:rsidR="004D5393" w:rsidRPr="008049DB" w:rsidRDefault="004D5393" w:rsidP="004D5393">
      <w:pPr>
        <w:spacing w:line="276" w:lineRule="auto"/>
        <w:jc w:val="both"/>
        <w:rPr>
          <w:sz w:val="24"/>
          <w:szCs w:val="24"/>
        </w:rPr>
      </w:pPr>
    </w:p>
    <w:p w14:paraId="49411EDB" w14:textId="77777777" w:rsidR="004D5393" w:rsidRPr="008049DB" w:rsidRDefault="004D5393" w:rsidP="004D5393">
      <w:pPr>
        <w:numPr>
          <w:ilvl w:val="3"/>
          <w:numId w:val="17"/>
        </w:numPr>
        <w:jc w:val="both"/>
        <w:rPr>
          <w:b/>
          <w:sz w:val="24"/>
          <w:szCs w:val="24"/>
        </w:rPr>
      </w:pPr>
      <w:r w:rsidRPr="008049DB">
        <w:rPr>
          <w:b/>
          <w:sz w:val="24"/>
          <w:szCs w:val="24"/>
        </w:rPr>
        <w:t xml:space="preserve">Scope of Work </w:t>
      </w:r>
    </w:p>
    <w:p w14:paraId="62498B67" w14:textId="77777777" w:rsidR="004D5393" w:rsidRPr="008049DB" w:rsidRDefault="004D5393" w:rsidP="004D5393">
      <w:pPr>
        <w:jc w:val="both"/>
        <w:rPr>
          <w:b/>
          <w:sz w:val="24"/>
          <w:szCs w:val="24"/>
        </w:rPr>
      </w:pPr>
    </w:p>
    <w:p w14:paraId="3A75D213" w14:textId="0537188D" w:rsidR="004D5393" w:rsidRPr="008049DB" w:rsidRDefault="004D5393" w:rsidP="004D5393">
      <w:pPr>
        <w:autoSpaceDE w:val="0"/>
        <w:autoSpaceDN w:val="0"/>
        <w:adjustRightInd w:val="0"/>
        <w:spacing w:after="240"/>
        <w:jc w:val="both"/>
        <w:rPr>
          <w:sz w:val="24"/>
          <w:szCs w:val="24"/>
        </w:rPr>
      </w:pPr>
      <w:r w:rsidRPr="008049DB">
        <w:rPr>
          <w:sz w:val="24"/>
          <w:szCs w:val="24"/>
        </w:rPr>
        <w:t xml:space="preserve">The evaluation of project proposals received in the </w:t>
      </w:r>
      <w:r w:rsidR="008049DB" w:rsidRPr="008049DB">
        <w:rPr>
          <w:sz w:val="24"/>
          <w:szCs w:val="24"/>
        </w:rPr>
        <w:t xml:space="preserve">Education sciences </w:t>
      </w:r>
      <w:r w:rsidR="004F4F97" w:rsidRPr="008049DB">
        <w:rPr>
          <w:sz w:val="24"/>
          <w:szCs w:val="24"/>
        </w:rPr>
        <w:t>(011)</w:t>
      </w:r>
      <w:r w:rsidR="008049DB" w:rsidRPr="008049DB">
        <w:rPr>
          <w:sz w:val="24"/>
          <w:szCs w:val="24"/>
        </w:rPr>
        <w:t xml:space="preserve"> priority</w:t>
      </w:r>
      <w:r w:rsidRPr="008049DB">
        <w:rPr>
          <w:sz w:val="24"/>
          <w:szCs w:val="24"/>
        </w:rPr>
        <w:t xml:space="preserve"> field will be conducted respecting HEIPOM and Detailed Assessment Grid for Full Application. To ensure impartial, professional and smooth assessment process the ICs/external experts will be given proper documentation and guidelines.</w:t>
      </w:r>
    </w:p>
    <w:p w14:paraId="5508ECB5" w14:textId="1204B6D8" w:rsidR="004D5393" w:rsidRPr="008049DB" w:rsidRDefault="004D5393" w:rsidP="004D5393">
      <w:pPr>
        <w:autoSpaceDE w:val="0"/>
        <w:autoSpaceDN w:val="0"/>
        <w:adjustRightInd w:val="0"/>
        <w:spacing w:after="240"/>
        <w:jc w:val="both"/>
        <w:rPr>
          <w:sz w:val="24"/>
          <w:szCs w:val="24"/>
        </w:rPr>
      </w:pPr>
      <w:r w:rsidRPr="008049DB">
        <w:rPr>
          <w:sz w:val="24"/>
          <w:szCs w:val="24"/>
        </w:rPr>
        <w:t>Each project proposal must be assessed by two ICs/external experts</w:t>
      </w:r>
      <w:r w:rsidR="005502A7">
        <w:rPr>
          <w:sz w:val="24"/>
          <w:szCs w:val="24"/>
        </w:rPr>
        <w:t xml:space="preserve"> for each priority field </w:t>
      </w:r>
      <w:r w:rsidR="0004130C">
        <w:rPr>
          <w:sz w:val="24"/>
          <w:szCs w:val="24"/>
        </w:rPr>
        <w:t xml:space="preserve">(or fundamental field) </w:t>
      </w:r>
      <w:r w:rsidR="005502A7">
        <w:rPr>
          <w:sz w:val="24"/>
          <w:szCs w:val="24"/>
        </w:rPr>
        <w:t>related to the project proposal</w:t>
      </w:r>
      <w:r w:rsidRPr="008049DB">
        <w:rPr>
          <w:sz w:val="24"/>
          <w:szCs w:val="24"/>
        </w:rPr>
        <w:t>, working independently of each other. The overall assessment should be based on the scores obtained under each subheading, added up by heading and the final score is the arithmetical average of the scores given by the ICs/external experts. Each application must be assessed on its own merits and not by comparing different project proposals.</w:t>
      </w:r>
    </w:p>
    <w:p w14:paraId="526DB25F" w14:textId="29B27764" w:rsidR="004D5393" w:rsidRPr="008049DB" w:rsidRDefault="004D5393" w:rsidP="004D5393">
      <w:pPr>
        <w:autoSpaceDE w:val="0"/>
        <w:autoSpaceDN w:val="0"/>
        <w:adjustRightInd w:val="0"/>
        <w:spacing w:after="240"/>
        <w:jc w:val="both"/>
        <w:rPr>
          <w:sz w:val="24"/>
          <w:szCs w:val="24"/>
        </w:rPr>
      </w:pPr>
      <w:r w:rsidRPr="008049DB">
        <w:rPr>
          <w:sz w:val="24"/>
          <w:szCs w:val="24"/>
        </w:rPr>
        <w:t xml:space="preserve">The ICs/external experts are expected to bring their own expertise and experience </w:t>
      </w:r>
      <w:r w:rsidR="004F4F97" w:rsidRPr="008049DB">
        <w:rPr>
          <w:sz w:val="24"/>
          <w:szCs w:val="24"/>
        </w:rPr>
        <w:t xml:space="preserve">of the </w:t>
      </w:r>
      <w:r w:rsidR="008049DB" w:rsidRPr="008049DB">
        <w:rPr>
          <w:sz w:val="24"/>
          <w:szCs w:val="24"/>
        </w:rPr>
        <w:t>Education sciences</w:t>
      </w:r>
      <w:r w:rsidR="004F4F97" w:rsidRPr="008049DB">
        <w:rPr>
          <w:sz w:val="24"/>
          <w:szCs w:val="24"/>
        </w:rPr>
        <w:t xml:space="preserve"> (011)</w:t>
      </w:r>
      <w:r w:rsidRPr="008049DB">
        <w:rPr>
          <w:sz w:val="24"/>
          <w:szCs w:val="24"/>
        </w:rPr>
        <w:t xml:space="preserve"> sector and project implementation to bear in the analysis of each project proposal in determined priority field. </w:t>
      </w:r>
    </w:p>
    <w:p w14:paraId="5560BF73" w14:textId="0785F951" w:rsidR="004D5393" w:rsidRPr="008049DB" w:rsidRDefault="004D5393" w:rsidP="004D5393">
      <w:pPr>
        <w:autoSpaceDE w:val="0"/>
        <w:autoSpaceDN w:val="0"/>
        <w:adjustRightInd w:val="0"/>
        <w:spacing w:after="240"/>
        <w:jc w:val="both"/>
        <w:rPr>
          <w:sz w:val="24"/>
          <w:szCs w:val="24"/>
        </w:rPr>
      </w:pPr>
      <w:r w:rsidRPr="008049DB">
        <w:rPr>
          <w:sz w:val="24"/>
          <w:szCs w:val="24"/>
        </w:rPr>
        <w:t>The I</w:t>
      </w:r>
      <w:r w:rsidR="0070684A" w:rsidRPr="008049DB">
        <w:rPr>
          <w:sz w:val="24"/>
          <w:szCs w:val="24"/>
        </w:rPr>
        <w:t>C</w:t>
      </w:r>
      <w:r w:rsidRPr="008049DB">
        <w:rPr>
          <w:sz w:val="24"/>
          <w:szCs w:val="24"/>
        </w:rPr>
        <w:t xml:space="preserve">s/external experts may be invited to the External Commission and multi – disciplinary Evaluation Committee meetings to justify and discuss his/her assessment of the project proposals. </w:t>
      </w:r>
    </w:p>
    <w:p w14:paraId="7B9D8FEA" w14:textId="77777777" w:rsidR="004D5393" w:rsidRPr="008049DB" w:rsidRDefault="004D5393" w:rsidP="004D5393">
      <w:pPr>
        <w:autoSpaceDE w:val="0"/>
        <w:autoSpaceDN w:val="0"/>
        <w:adjustRightInd w:val="0"/>
        <w:jc w:val="both"/>
        <w:rPr>
          <w:sz w:val="24"/>
          <w:szCs w:val="24"/>
        </w:rPr>
      </w:pPr>
      <w:r w:rsidRPr="008049DB">
        <w:rPr>
          <w:sz w:val="24"/>
          <w:szCs w:val="24"/>
        </w:rPr>
        <w:t xml:space="preserve">The ICs/external experts are required to submit their evaluations - the completed signed original paper of the Detailed Assessment Grid for Full Application to the External Commission and multi – disciplinary Evaluation Committee. </w:t>
      </w:r>
    </w:p>
    <w:p w14:paraId="66A70ED9" w14:textId="77777777" w:rsidR="004D5393" w:rsidRPr="008049DB" w:rsidRDefault="004D5393" w:rsidP="004D5393">
      <w:pPr>
        <w:autoSpaceDE w:val="0"/>
        <w:autoSpaceDN w:val="0"/>
        <w:adjustRightInd w:val="0"/>
        <w:jc w:val="both"/>
        <w:rPr>
          <w:sz w:val="24"/>
          <w:szCs w:val="24"/>
        </w:rPr>
      </w:pPr>
    </w:p>
    <w:p w14:paraId="31F18B00" w14:textId="77777777" w:rsidR="004D5393" w:rsidRPr="008049DB" w:rsidRDefault="004D5393" w:rsidP="004D5393">
      <w:pPr>
        <w:autoSpaceDE w:val="0"/>
        <w:autoSpaceDN w:val="0"/>
        <w:adjustRightInd w:val="0"/>
        <w:jc w:val="both"/>
        <w:rPr>
          <w:sz w:val="24"/>
          <w:szCs w:val="24"/>
        </w:rPr>
      </w:pPr>
      <w:r w:rsidRPr="008049DB">
        <w:rPr>
          <w:sz w:val="24"/>
          <w:szCs w:val="24"/>
        </w:rPr>
        <w:t xml:space="preserve">The ICs/external experts shall contribute to the successful completion of the evaluation process by providing: </w:t>
      </w:r>
    </w:p>
    <w:p w14:paraId="1A6E559F" w14:textId="31A1C494" w:rsidR="004D5393" w:rsidRPr="008049DB" w:rsidRDefault="004D5393" w:rsidP="004D5393">
      <w:pPr>
        <w:pStyle w:val="ListParagraph"/>
        <w:numPr>
          <w:ilvl w:val="0"/>
          <w:numId w:val="30"/>
        </w:numPr>
        <w:autoSpaceDE w:val="0"/>
        <w:autoSpaceDN w:val="0"/>
        <w:adjustRightInd w:val="0"/>
        <w:jc w:val="both"/>
        <w:rPr>
          <w:rFonts w:ascii="Times New Roman" w:hAnsi="Times New Roman"/>
        </w:rPr>
      </w:pPr>
      <w:r w:rsidRPr="008049DB">
        <w:rPr>
          <w:rFonts w:ascii="Times New Roman" w:hAnsi="Times New Roman"/>
        </w:rPr>
        <w:t xml:space="preserve">Qualitative evaluation of the project proposals in line with the HEIPOM, evaluation grid offered by MoER/ PMT, and the relevant project documents; </w:t>
      </w:r>
    </w:p>
    <w:p w14:paraId="15D76757" w14:textId="77777777" w:rsidR="004D5393" w:rsidRPr="008049DB" w:rsidRDefault="004D5393" w:rsidP="004D5393">
      <w:pPr>
        <w:pStyle w:val="ListParagraph"/>
        <w:numPr>
          <w:ilvl w:val="0"/>
          <w:numId w:val="30"/>
        </w:numPr>
        <w:autoSpaceDE w:val="0"/>
        <w:autoSpaceDN w:val="0"/>
        <w:adjustRightInd w:val="0"/>
        <w:jc w:val="both"/>
        <w:rPr>
          <w:rFonts w:ascii="Times New Roman" w:hAnsi="Times New Roman"/>
        </w:rPr>
      </w:pPr>
      <w:r w:rsidRPr="008049DB">
        <w:rPr>
          <w:rFonts w:ascii="Times New Roman" w:hAnsi="Times New Roman"/>
        </w:rPr>
        <w:t xml:space="preserve">His/her own experience of the sector and project implementation and implement it in the analysis of each project proposal; </w:t>
      </w:r>
    </w:p>
    <w:p w14:paraId="03A43F63" w14:textId="77777777" w:rsidR="004D5393" w:rsidRPr="008049DB" w:rsidRDefault="004D5393" w:rsidP="004D5393">
      <w:pPr>
        <w:pStyle w:val="ListParagraph"/>
        <w:numPr>
          <w:ilvl w:val="0"/>
          <w:numId w:val="30"/>
        </w:numPr>
        <w:autoSpaceDE w:val="0"/>
        <w:autoSpaceDN w:val="0"/>
        <w:adjustRightInd w:val="0"/>
        <w:jc w:val="both"/>
        <w:rPr>
          <w:rFonts w:ascii="Times New Roman" w:hAnsi="Times New Roman"/>
        </w:rPr>
      </w:pPr>
      <w:r w:rsidRPr="008049DB">
        <w:rPr>
          <w:rFonts w:ascii="Times New Roman" w:hAnsi="Times New Roman"/>
        </w:rPr>
        <w:t xml:space="preserve">Filling in of the evaluation grids for each project proposal evaluation, with each grid providing a scored assessment and textual comments; </w:t>
      </w:r>
    </w:p>
    <w:p w14:paraId="4F207714" w14:textId="77777777" w:rsidR="004D5393" w:rsidRPr="008049DB" w:rsidRDefault="004D5393" w:rsidP="004D5393">
      <w:pPr>
        <w:pStyle w:val="Default"/>
        <w:numPr>
          <w:ilvl w:val="0"/>
          <w:numId w:val="30"/>
        </w:numPr>
        <w:spacing w:after="42"/>
      </w:pPr>
      <w:r w:rsidRPr="008049DB">
        <w:t xml:space="preserve">Presentation of coherent comments and scores. Comments must reflect the scores given, illustrating the scores per question and section of the evaluation grid; </w:t>
      </w:r>
    </w:p>
    <w:p w14:paraId="2B852A5C" w14:textId="77777777" w:rsidR="004D5393" w:rsidRPr="008049DB" w:rsidRDefault="004D5393" w:rsidP="004D5393">
      <w:pPr>
        <w:pStyle w:val="Default"/>
        <w:numPr>
          <w:ilvl w:val="0"/>
          <w:numId w:val="30"/>
        </w:numPr>
        <w:spacing w:after="42"/>
      </w:pPr>
      <w:r w:rsidRPr="008049DB">
        <w:t xml:space="preserve">A list of identified issues, per project proposal, for funding requiring clarification; </w:t>
      </w:r>
    </w:p>
    <w:p w14:paraId="2EB6DB12" w14:textId="77777777" w:rsidR="004D5393" w:rsidRPr="008049DB" w:rsidRDefault="004D5393" w:rsidP="004D5393">
      <w:pPr>
        <w:pStyle w:val="Default"/>
        <w:numPr>
          <w:ilvl w:val="0"/>
          <w:numId w:val="30"/>
        </w:numPr>
        <w:spacing w:after="42"/>
      </w:pPr>
      <w:r w:rsidRPr="008049DB">
        <w:t xml:space="preserve">Further additional comments in justified cases upon request of the MoER, PMT, External Commission and multi – disciplinary Evaluation Committee. </w:t>
      </w:r>
    </w:p>
    <w:p w14:paraId="37FF1E9A" w14:textId="77777777" w:rsidR="004D5393" w:rsidRPr="008049DB" w:rsidRDefault="004D5393" w:rsidP="004D5393">
      <w:pPr>
        <w:pStyle w:val="Default"/>
        <w:ind w:left="720"/>
      </w:pPr>
    </w:p>
    <w:p w14:paraId="65B10A03" w14:textId="5145C459" w:rsidR="00B9387D" w:rsidRPr="008049DB" w:rsidRDefault="004D5393" w:rsidP="004D5393">
      <w:pPr>
        <w:pStyle w:val="Default"/>
        <w:numPr>
          <w:ilvl w:val="0"/>
          <w:numId w:val="30"/>
        </w:numPr>
        <w:spacing w:after="42"/>
      </w:pPr>
      <w:r w:rsidRPr="008049DB">
        <w:lastRenderedPageBreak/>
        <w:t>For each field, there will be two consultants that will review the corresponding applications. The individual consultants will provide their objective independent evaluation for each application. The PMT will monitor and register the list of reviewed applications.</w:t>
      </w:r>
      <w:r w:rsidR="00B9387D" w:rsidRPr="008049DB">
        <w:t xml:space="preserve"> </w:t>
      </w:r>
    </w:p>
    <w:bookmarkEnd w:id="1"/>
    <w:p w14:paraId="792A4B1E" w14:textId="374B8562" w:rsidR="00D2618A" w:rsidRPr="008049DB" w:rsidRDefault="00D2618A" w:rsidP="00B9387D">
      <w:pPr>
        <w:pStyle w:val="Default"/>
        <w:ind w:left="720"/>
      </w:pPr>
    </w:p>
    <w:p w14:paraId="3E43BE97" w14:textId="77777777" w:rsidR="00022C72" w:rsidRPr="008049DB" w:rsidRDefault="00022C72" w:rsidP="009E34C5">
      <w:pPr>
        <w:tabs>
          <w:tab w:val="left" w:pos="284"/>
        </w:tabs>
        <w:spacing w:line="276" w:lineRule="auto"/>
        <w:jc w:val="both"/>
        <w:rPr>
          <w:sz w:val="24"/>
          <w:szCs w:val="24"/>
        </w:rPr>
      </w:pPr>
    </w:p>
    <w:p w14:paraId="1FB5771E" w14:textId="45ED2697" w:rsidR="0089696F" w:rsidRPr="008049DB" w:rsidRDefault="0089696F" w:rsidP="009E34C5">
      <w:pPr>
        <w:numPr>
          <w:ilvl w:val="3"/>
          <w:numId w:val="17"/>
        </w:numPr>
        <w:tabs>
          <w:tab w:val="left" w:pos="284"/>
        </w:tabs>
        <w:ind w:left="0" w:firstLine="0"/>
        <w:jc w:val="both"/>
        <w:rPr>
          <w:b/>
          <w:sz w:val="24"/>
          <w:szCs w:val="24"/>
        </w:rPr>
      </w:pPr>
      <w:r w:rsidRPr="008049DB">
        <w:rPr>
          <w:b/>
          <w:sz w:val="24"/>
          <w:szCs w:val="24"/>
        </w:rPr>
        <w:t>Qualification requirements and basis for evaluation (evaluation criteria)</w:t>
      </w:r>
    </w:p>
    <w:p w14:paraId="35EE4FBD" w14:textId="77777777" w:rsidR="00F6045C" w:rsidRPr="008049DB" w:rsidRDefault="00F6045C" w:rsidP="009E34C5">
      <w:pPr>
        <w:tabs>
          <w:tab w:val="left" w:pos="284"/>
        </w:tabs>
        <w:jc w:val="both"/>
        <w:rPr>
          <w:b/>
          <w:sz w:val="24"/>
          <w:szCs w:val="24"/>
        </w:rPr>
      </w:pPr>
    </w:p>
    <w:p w14:paraId="43904EB0" w14:textId="77777777" w:rsidR="00DF1CBB" w:rsidRPr="008049DB" w:rsidRDefault="00DF1CBB" w:rsidP="009E34C5">
      <w:pPr>
        <w:tabs>
          <w:tab w:val="left" w:pos="284"/>
        </w:tabs>
        <w:spacing w:line="276" w:lineRule="auto"/>
        <w:jc w:val="both"/>
        <w:rPr>
          <w:color w:val="000000"/>
          <w:sz w:val="24"/>
          <w:szCs w:val="24"/>
          <w:lang w:eastAsia="ja-JP"/>
        </w:rPr>
      </w:pPr>
      <w:r w:rsidRPr="008049DB">
        <w:rPr>
          <w:b/>
          <w:bCs/>
          <w:sz w:val="24"/>
          <w:szCs w:val="24"/>
        </w:rPr>
        <w:t xml:space="preserve">General experience (30 points): </w:t>
      </w:r>
    </w:p>
    <w:p w14:paraId="76829338" w14:textId="28EA6BF6" w:rsidR="003B4F2E" w:rsidRPr="008049DB" w:rsidRDefault="00106B36" w:rsidP="006956C4">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Higher education in</w:t>
      </w:r>
      <w:r w:rsidR="00FD5A57" w:rsidRPr="008049DB">
        <w:rPr>
          <w:rFonts w:ascii="Times New Roman" w:hAnsi="Times New Roman"/>
          <w:color w:val="000000"/>
          <w:lang w:eastAsia="ja-JP"/>
        </w:rPr>
        <w:t xml:space="preserve"> </w:t>
      </w:r>
      <w:r w:rsidR="008049DB" w:rsidRPr="008049DB">
        <w:rPr>
          <w:rFonts w:ascii="Times New Roman" w:hAnsi="Times New Roman"/>
        </w:rPr>
        <w:t>Education sciences</w:t>
      </w:r>
      <w:r w:rsidR="00F901AB" w:rsidRPr="008049DB">
        <w:rPr>
          <w:rFonts w:ascii="Times New Roman" w:hAnsi="Times New Roman"/>
          <w:color w:val="000000"/>
          <w:lang w:eastAsia="ja-JP"/>
        </w:rPr>
        <w:t xml:space="preserve"> </w:t>
      </w:r>
      <w:r w:rsidRPr="008049DB">
        <w:rPr>
          <w:rFonts w:ascii="Times New Roman" w:hAnsi="Times New Roman"/>
          <w:color w:val="000000"/>
          <w:lang w:eastAsia="ja-JP"/>
        </w:rPr>
        <w:t>or related field;</w:t>
      </w:r>
    </w:p>
    <w:p w14:paraId="582E5C79" w14:textId="43580A89" w:rsidR="00C97140" w:rsidRPr="008049DB" w:rsidRDefault="00C97140" w:rsidP="00C97140">
      <w:pPr>
        <w:pStyle w:val="ListParagraph"/>
        <w:numPr>
          <w:ilvl w:val="0"/>
          <w:numId w:val="7"/>
        </w:numPr>
        <w:tabs>
          <w:tab w:val="left" w:pos="284"/>
        </w:tabs>
        <w:ind w:left="284" w:hanging="284"/>
        <w:jc w:val="both"/>
        <w:rPr>
          <w:rFonts w:ascii="Times New Roman" w:hAnsi="Times New Roman"/>
          <w:color w:val="000000"/>
          <w:lang w:eastAsia="ja-JP"/>
        </w:rPr>
      </w:pPr>
      <w:r w:rsidRPr="008049DB">
        <w:rPr>
          <w:rFonts w:ascii="Times New Roman" w:hAnsi="Times New Roman"/>
          <w:color w:val="000000"/>
          <w:lang w:eastAsia="ja-JP"/>
        </w:rPr>
        <w:t xml:space="preserve">Strong experience in the area of management, implementation and delivery of online, and offline trainings; </w:t>
      </w:r>
    </w:p>
    <w:p w14:paraId="7B56048D" w14:textId="2255CAF1" w:rsidR="00647F01" w:rsidRPr="008049DB" w:rsidRDefault="00647F01" w:rsidP="00EC6B73">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 xml:space="preserve">At least </w:t>
      </w:r>
      <w:r w:rsidR="0011094B" w:rsidRPr="008049DB">
        <w:rPr>
          <w:rFonts w:ascii="Times New Roman" w:hAnsi="Times New Roman"/>
          <w:color w:val="000000"/>
          <w:lang w:eastAsia="ja-JP"/>
        </w:rPr>
        <w:t>5</w:t>
      </w:r>
      <w:r w:rsidR="00321480" w:rsidRPr="008049DB">
        <w:rPr>
          <w:rFonts w:ascii="Times New Roman" w:hAnsi="Times New Roman"/>
          <w:color w:val="000000"/>
          <w:lang w:eastAsia="ja-JP"/>
        </w:rPr>
        <w:t xml:space="preserve"> </w:t>
      </w:r>
      <w:r w:rsidRPr="008049DB">
        <w:rPr>
          <w:rFonts w:ascii="Times New Roman" w:hAnsi="Times New Roman"/>
          <w:color w:val="000000"/>
          <w:lang w:eastAsia="ja-JP"/>
        </w:rPr>
        <w:t>years of managerial and/or teaching activity in higher education</w:t>
      </w:r>
      <w:r w:rsidR="003A7E2D" w:rsidRPr="008049DB">
        <w:rPr>
          <w:rFonts w:ascii="Times New Roman" w:hAnsi="Times New Roman"/>
          <w:color w:val="000000"/>
          <w:lang w:eastAsia="ja-JP"/>
        </w:rPr>
        <w:t xml:space="preserve">. </w:t>
      </w:r>
    </w:p>
    <w:p w14:paraId="477317B0" w14:textId="77777777" w:rsidR="009E34C5" w:rsidRPr="008049DB" w:rsidRDefault="009E34C5" w:rsidP="00EC6B73">
      <w:pPr>
        <w:pStyle w:val="ListParagraph"/>
        <w:tabs>
          <w:tab w:val="left" w:pos="284"/>
        </w:tabs>
        <w:ind w:left="0"/>
        <w:jc w:val="both"/>
        <w:rPr>
          <w:rFonts w:ascii="Times New Roman" w:hAnsi="Times New Roman"/>
          <w:color w:val="000000"/>
          <w:lang w:eastAsia="ja-JP"/>
        </w:rPr>
      </w:pPr>
    </w:p>
    <w:p w14:paraId="620F298B" w14:textId="16B6FB8F" w:rsidR="009E34C5" w:rsidRPr="008049DB" w:rsidRDefault="009E34C5" w:rsidP="00EC6B73">
      <w:pPr>
        <w:tabs>
          <w:tab w:val="left" w:pos="284"/>
        </w:tabs>
        <w:jc w:val="both"/>
        <w:rPr>
          <w:b/>
          <w:bCs/>
          <w:sz w:val="24"/>
          <w:szCs w:val="24"/>
        </w:rPr>
      </w:pPr>
      <w:r w:rsidRPr="008049DB">
        <w:rPr>
          <w:b/>
          <w:bCs/>
          <w:sz w:val="24"/>
          <w:szCs w:val="24"/>
        </w:rPr>
        <w:t>Adequacy for Project (50 points):</w:t>
      </w:r>
    </w:p>
    <w:p w14:paraId="089F592A" w14:textId="3D89CB70" w:rsidR="00B0155F" w:rsidRPr="008049DB" w:rsidRDefault="00B0155F" w:rsidP="00D06B41">
      <w:pPr>
        <w:pStyle w:val="ListParagraph"/>
        <w:numPr>
          <w:ilvl w:val="0"/>
          <w:numId w:val="7"/>
        </w:numPr>
        <w:tabs>
          <w:tab w:val="left" w:pos="284"/>
        </w:tabs>
        <w:ind w:left="284" w:hanging="284"/>
        <w:jc w:val="both"/>
        <w:rPr>
          <w:rFonts w:ascii="Times New Roman" w:hAnsi="Times New Roman"/>
          <w:color w:val="000000"/>
          <w:lang w:eastAsia="ja-JP"/>
        </w:rPr>
      </w:pPr>
      <w:bookmarkStart w:id="3" w:name="_Hlk85562560"/>
      <w:r w:rsidRPr="008049DB">
        <w:rPr>
          <w:rFonts w:ascii="Times New Roman" w:hAnsi="Times New Roman"/>
          <w:color w:val="000000"/>
          <w:lang w:eastAsia="ja-JP"/>
        </w:rPr>
        <w:t xml:space="preserve">Proved expertise in </w:t>
      </w:r>
      <w:r w:rsidR="003E675F" w:rsidRPr="008049DB">
        <w:rPr>
          <w:rFonts w:ascii="Times New Roman" w:hAnsi="Times New Roman"/>
        </w:rPr>
        <w:t>Education sciences</w:t>
      </w:r>
      <w:r w:rsidR="003E675F" w:rsidRPr="008049DB">
        <w:rPr>
          <w:rFonts w:ascii="Times New Roman" w:hAnsi="Times New Roman"/>
          <w:color w:val="000000"/>
          <w:lang w:eastAsia="ja-JP"/>
        </w:rPr>
        <w:t xml:space="preserve"> </w:t>
      </w:r>
      <w:r w:rsidRPr="008049DB">
        <w:rPr>
          <w:rFonts w:ascii="Times New Roman" w:hAnsi="Times New Roman"/>
          <w:color w:val="000000"/>
          <w:lang w:eastAsia="ja-JP"/>
        </w:rPr>
        <w:t>sector and knowledge in the national legislation of the field of his/her professional expertise.</w:t>
      </w:r>
    </w:p>
    <w:p w14:paraId="3A23C091" w14:textId="59B336B7" w:rsidR="00B0155F" w:rsidRPr="008049DB" w:rsidRDefault="00B0155F" w:rsidP="00D06B41">
      <w:pPr>
        <w:pStyle w:val="ListParagraph"/>
        <w:numPr>
          <w:ilvl w:val="0"/>
          <w:numId w:val="7"/>
        </w:numPr>
        <w:tabs>
          <w:tab w:val="left" w:pos="284"/>
        </w:tabs>
        <w:ind w:left="284" w:hanging="284"/>
        <w:jc w:val="both"/>
        <w:rPr>
          <w:rFonts w:ascii="Times New Roman" w:hAnsi="Times New Roman"/>
          <w:color w:val="000000"/>
          <w:lang w:eastAsia="ja-JP"/>
        </w:rPr>
      </w:pPr>
      <w:r w:rsidRPr="008049DB">
        <w:rPr>
          <w:rFonts w:ascii="Times New Roman" w:hAnsi="Times New Roman"/>
          <w:color w:val="000000"/>
          <w:lang w:eastAsia="ja-JP"/>
        </w:rPr>
        <w:t>Practical experience in Results Based Management including program development, execution, and training on result frameworks;</w:t>
      </w:r>
    </w:p>
    <w:p w14:paraId="18D51966" w14:textId="411E8DBC" w:rsidR="00B05C7A" w:rsidRPr="008049DB" w:rsidRDefault="00B05C7A" w:rsidP="00267ACD">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Experience in the assessment of projects financed by national or international financial institution.</w:t>
      </w:r>
    </w:p>
    <w:p w14:paraId="4958EEA0" w14:textId="17D4DA62" w:rsidR="00B05C7A" w:rsidRPr="008049DB" w:rsidRDefault="00B05C7A" w:rsidP="00D06B41">
      <w:pPr>
        <w:pStyle w:val="ListParagraph"/>
        <w:numPr>
          <w:ilvl w:val="0"/>
          <w:numId w:val="7"/>
        </w:numPr>
        <w:tabs>
          <w:tab w:val="left" w:pos="284"/>
        </w:tabs>
        <w:ind w:left="284" w:hanging="284"/>
        <w:jc w:val="both"/>
        <w:rPr>
          <w:rFonts w:ascii="Times New Roman" w:hAnsi="Times New Roman"/>
          <w:color w:val="000000"/>
          <w:lang w:eastAsia="ja-JP"/>
        </w:rPr>
      </w:pPr>
      <w:r w:rsidRPr="008049DB">
        <w:rPr>
          <w:rFonts w:ascii="Times New Roman" w:hAnsi="Times New Roman"/>
          <w:color w:val="000000"/>
          <w:lang w:eastAsia="ja-JP"/>
        </w:rPr>
        <w:t>Sound knowledge of the World Bank or similar international organizations/agencies rules and procedures would be an asset;</w:t>
      </w:r>
    </w:p>
    <w:p w14:paraId="27FACFC3" w14:textId="35AE6C54" w:rsidR="009D214D" w:rsidRPr="008049DB" w:rsidRDefault="005D1747" w:rsidP="00EC6B73">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Good u</w:t>
      </w:r>
      <w:r w:rsidR="009D214D" w:rsidRPr="008049DB">
        <w:rPr>
          <w:rFonts w:ascii="Times New Roman" w:hAnsi="Times New Roman"/>
          <w:color w:val="000000"/>
          <w:lang w:eastAsia="ja-JP"/>
        </w:rPr>
        <w:t xml:space="preserve">nderstanding </w:t>
      </w:r>
      <w:r w:rsidR="006E11D5" w:rsidRPr="008049DB">
        <w:rPr>
          <w:rFonts w:ascii="Times New Roman" w:hAnsi="Times New Roman"/>
          <w:color w:val="000000"/>
          <w:lang w:eastAsia="ja-JP"/>
        </w:rPr>
        <w:t>of higher education sector priorities and higher education institution</w:t>
      </w:r>
      <w:r w:rsidR="003C76FC" w:rsidRPr="008049DB">
        <w:rPr>
          <w:rFonts w:ascii="Times New Roman" w:hAnsi="Times New Roman"/>
          <w:color w:val="000000"/>
          <w:lang w:eastAsia="ja-JP"/>
        </w:rPr>
        <w:t>s’</w:t>
      </w:r>
      <w:r w:rsidR="006E11D5" w:rsidRPr="008049DB">
        <w:rPr>
          <w:rFonts w:ascii="Times New Roman" w:hAnsi="Times New Roman"/>
          <w:color w:val="000000"/>
          <w:lang w:eastAsia="ja-JP"/>
        </w:rPr>
        <w:t xml:space="preserve"> needs</w:t>
      </w:r>
      <w:r w:rsidR="007518A2" w:rsidRPr="008049DB">
        <w:rPr>
          <w:rFonts w:ascii="Times New Roman" w:hAnsi="Times New Roman"/>
          <w:color w:val="000000"/>
          <w:lang w:eastAsia="ja-JP"/>
        </w:rPr>
        <w:t>;</w:t>
      </w:r>
    </w:p>
    <w:p w14:paraId="04DD4DBB" w14:textId="44F0EFD3" w:rsidR="009E34C5" w:rsidRPr="008049DB" w:rsidRDefault="009E34C5" w:rsidP="00EC6B73">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Excellent analytical skills.</w:t>
      </w:r>
    </w:p>
    <w:bookmarkEnd w:id="3"/>
    <w:p w14:paraId="155BB6BB" w14:textId="77777777" w:rsidR="009E34C5" w:rsidRPr="008049DB" w:rsidRDefault="009E34C5" w:rsidP="009E34C5">
      <w:pPr>
        <w:tabs>
          <w:tab w:val="left" w:pos="284"/>
        </w:tabs>
        <w:spacing w:line="276" w:lineRule="auto"/>
        <w:jc w:val="both"/>
        <w:rPr>
          <w:b/>
          <w:bCs/>
          <w:sz w:val="24"/>
          <w:szCs w:val="24"/>
        </w:rPr>
      </w:pPr>
    </w:p>
    <w:p w14:paraId="2C654765" w14:textId="2D4B17AA" w:rsidR="009E34C5" w:rsidRPr="008049DB" w:rsidRDefault="009E34C5" w:rsidP="009E34C5">
      <w:pPr>
        <w:tabs>
          <w:tab w:val="left" w:pos="284"/>
        </w:tabs>
        <w:spacing w:line="276" w:lineRule="auto"/>
        <w:jc w:val="both"/>
        <w:rPr>
          <w:b/>
          <w:bCs/>
          <w:sz w:val="24"/>
          <w:szCs w:val="24"/>
        </w:rPr>
      </w:pPr>
      <w:r w:rsidRPr="008049DB">
        <w:rPr>
          <w:b/>
          <w:bCs/>
          <w:sz w:val="24"/>
          <w:szCs w:val="24"/>
        </w:rPr>
        <w:t>Language and Experience (20 points):</w:t>
      </w:r>
    </w:p>
    <w:p w14:paraId="24BF484A" w14:textId="3F9109A1" w:rsidR="009E34C5" w:rsidRPr="008049DB" w:rsidRDefault="009E34C5" w:rsidP="00EC6B73">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 xml:space="preserve">Excellent knowledge of Romanian and English languages; </w:t>
      </w:r>
    </w:p>
    <w:p w14:paraId="3A2B4147" w14:textId="2A4FCEFF" w:rsidR="00CD51D0" w:rsidRPr="008049DB" w:rsidRDefault="00CD51D0" w:rsidP="00EC6B73">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Excellent writing and communication skills;</w:t>
      </w:r>
    </w:p>
    <w:p w14:paraId="34D7AD79" w14:textId="6C14F438" w:rsidR="009E34C5" w:rsidRPr="008049DB" w:rsidRDefault="009E34C5" w:rsidP="00EC6B73">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Experience with Microsoft Office package (Word, Excel, Power Point, etc</w:t>
      </w:r>
      <w:r w:rsidR="009B41CE" w:rsidRPr="008049DB">
        <w:rPr>
          <w:rFonts w:ascii="Times New Roman" w:hAnsi="Times New Roman"/>
          <w:color w:val="000000"/>
          <w:lang w:eastAsia="ja-JP"/>
        </w:rPr>
        <w:t>)</w:t>
      </w:r>
      <w:r w:rsidRPr="008049DB">
        <w:rPr>
          <w:rFonts w:ascii="Times New Roman" w:hAnsi="Times New Roman"/>
          <w:color w:val="000000"/>
          <w:lang w:eastAsia="ja-JP"/>
        </w:rPr>
        <w:t>;</w:t>
      </w:r>
    </w:p>
    <w:p w14:paraId="66940A73" w14:textId="37DA85BA" w:rsidR="00CD51D0" w:rsidRPr="008049DB" w:rsidRDefault="00CD51D0" w:rsidP="00D06B41">
      <w:pPr>
        <w:pStyle w:val="ListParagraph"/>
        <w:numPr>
          <w:ilvl w:val="0"/>
          <w:numId w:val="7"/>
        </w:numPr>
        <w:tabs>
          <w:tab w:val="left" w:pos="284"/>
        </w:tabs>
        <w:ind w:left="284" w:hanging="284"/>
        <w:jc w:val="both"/>
        <w:rPr>
          <w:rFonts w:ascii="Times New Roman" w:hAnsi="Times New Roman"/>
          <w:color w:val="000000"/>
          <w:lang w:eastAsia="ja-JP"/>
        </w:rPr>
      </w:pPr>
      <w:r w:rsidRPr="008049DB">
        <w:rPr>
          <w:rFonts w:ascii="Times New Roman" w:hAnsi="Times New Roman"/>
          <w:color w:val="000000"/>
          <w:lang w:eastAsia="ja-JP"/>
        </w:rPr>
        <w:t xml:space="preserve">Proven ability to work under pressure and be flexible, including </w:t>
      </w:r>
      <w:r w:rsidR="00300ED3" w:rsidRPr="008049DB">
        <w:rPr>
          <w:rFonts w:ascii="Times New Roman" w:hAnsi="Times New Roman"/>
          <w:color w:val="000000"/>
          <w:lang w:eastAsia="ja-JP"/>
        </w:rPr>
        <w:t xml:space="preserve">the </w:t>
      </w:r>
      <w:r w:rsidRPr="008049DB">
        <w:rPr>
          <w:rFonts w:ascii="Times New Roman" w:hAnsi="Times New Roman"/>
          <w:color w:val="000000"/>
          <w:lang w:eastAsia="ja-JP"/>
        </w:rPr>
        <w:t xml:space="preserve">ability to cope with </w:t>
      </w:r>
      <w:r w:rsidR="00300ED3" w:rsidRPr="008049DB">
        <w:rPr>
          <w:rFonts w:ascii="Times New Roman" w:hAnsi="Times New Roman"/>
          <w:color w:val="000000"/>
          <w:lang w:eastAsia="ja-JP"/>
        </w:rPr>
        <w:t xml:space="preserve">the </w:t>
      </w:r>
      <w:r w:rsidRPr="008049DB">
        <w:rPr>
          <w:rFonts w:ascii="Times New Roman" w:hAnsi="Times New Roman"/>
          <w:color w:val="000000"/>
          <w:lang w:eastAsia="ja-JP"/>
        </w:rPr>
        <w:t>deadline, multiple tasks, and competing and changing demands.</w:t>
      </w:r>
    </w:p>
    <w:p w14:paraId="5712A400" w14:textId="77777777" w:rsidR="003A318D" w:rsidRPr="008049DB" w:rsidRDefault="003A318D" w:rsidP="003A318D">
      <w:pPr>
        <w:ind w:left="1260"/>
        <w:jc w:val="both"/>
        <w:rPr>
          <w:b/>
          <w:sz w:val="24"/>
          <w:szCs w:val="24"/>
        </w:rPr>
      </w:pPr>
    </w:p>
    <w:p w14:paraId="012A7603" w14:textId="77777777" w:rsidR="003A318D" w:rsidRPr="008049DB" w:rsidRDefault="003A318D" w:rsidP="003A318D">
      <w:pPr>
        <w:numPr>
          <w:ilvl w:val="3"/>
          <w:numId w:val="17"/>
        </w:numPr>
        <w:jc w:val="both"/>
        <w:rPr>
          <w:b/>
          <w:sz w:val="24"/>
          <w:szCs w:val="24"/>
        </w:rPr>
      </w:pPr>
      <w:r w:rsidRPr="008049DB">
        <w:rPr>
          <w:b/>
          <w:sz w:val="24"/>
          <w:szCs w:val="24"/>
        </w:rPr>
        <w:t>Duration of the assignment</w:t>
      </w:r>
    </w:p>
    <w:p w14:paraId="54FDF4AE" w14:textId="77777777" w:rsidR="003A318D" w:rsidRPr="008049DB" w:rsidRDefault="003A318D" w:rsidP="003A318D">
      <w:pPr>
        <w:ind w:left="1260"/>
        <w:jc w:val="both"/>
        <w:rPr>
          <w:b/>
          <w:sz w:val="24"/>
          <w:szCs w:val="24"/>
        </w:rPr>
      </w:pPr>
    </w:p>
    <w:p w14:paraId="2DA09BC4" w14:textId="68EE76BA" w:rsidR="003A318D" w:rsidRPr="008049DB" w:rsidRDefault="003A318D" w:rsidP="003A318D">
      <w:pPr>
        <w:spacing w:line="276" w:lineRule="auto"/>
        <w:jc w:val="both"/>
        <w:rPr>
          <w:sz w:val="24"/>
          <w:szCs w:val="24"/>
        </w:rPr>
      </w:pPr>
      <w:bookmarkStart w:id="4" w:name="_Hlk85562618"/>
      <w:r w:rsidRPr="008049DB">
        <w:rPr>
          <w:sz w:val="24"/>
          <w:szCs w:val="24"/>
        </w:rPr>
        <w:t xml:space="preserve">This consultancy is expected to last maximum </w:t>
      </w:r>
      <w:r w:rsidR="004F4F97" w:rsidRPr="008049DB">
        <w:rPr>
          <w:sz w:val="24"/>
          <w:szCs w:val="24"/>
        </w:rPr>
        <w:t>100</w:t>
      </w:r>
      <w:r w:rsidRPr="008049DB">
        <w:rPr>
          <w:sz w:val="24"/>
          <w:szCs w:val="24"/>
        </w:rPr>
        <w:t xml:space="preserve"> </w:t>
      </w:r>
      <w:r w:rsidR="004F4F97" w:rsidRPr="008049DB">
        <w:rPr>
          <w:sz w:val="24"/>
          <w:szCs w:val="24"/>
        </w:rPr>
        <w:t>days</w:t>
      </w:r>
      <w:r w:rsidRPr="008049DB">
        <w:rPr>
          <w:sz w:val="24"/>
          <w:szCs w:val="24"/>
        </w:rPr>
        <w:t xml:space="preserve"> starting </w:t>
      </w:r>
      <w:r w:rsidR="005D1747" w:rsidRPr="008049DB">
        <w:rPr>
          <w:sz w:val="24"/>
          <w:szCs w:val="24"/>
        </w:rPr>
        <w:t>from</w:t>
      </w:r>
      <w:r w:rsidRPr="008049DB">
        <w:rPr>
          <w:sz w:val="24"/>
          <w:szCs w:val="24"/>
        </w:rPr>
        <w:t xml:space="preserve"> </w:t>
      </w:r>
      <w:r w:rsidR="00E74EB0" w:rsidRPr="008049DB">
        <w:rPr>
          <w:sz w:val="24"/>
          <w:szCs w:val="24"/>
        </w:rPr>
        <w:t>J</w:t>
      </w:r>
      <w:r w:rsidR="00014AEC">
        <w:rPr>
          <w:sz w:val="24"/>
          <w:szCs w:val="24"/>
        </w:rPr>
        <w:t>uly</w:t>
      </w:r>
      <w:r w:rsidR="00E74EB0" w:rsidRPr="008049DB">
        <w:rPr>
          <w:sz w:val="24"/>
          <w:szCs w:val="24"/>
        </w:rPr>
        <w:t xml:space="preserve"> </w:t>
      </w:r>
      <w:r w:rsidRPr="008049DB">
        <w:rPr>
          <w:sz w:val="24"/>
          <w:szCs w:val="24"/>
        </w:rPr>
        <w:t>202</w:t>
      </w:r>
      <w:r w:rsidR="00014AEC">
        <w:rPr>
          <w:sz w:val="24"/>
          <w:szCs w:val="24"/>
        </w:rPr>
        <w:t>3</w:t>
      </w:r>
      <w:r w:rsidRPr="008049DB">
        <w:rPr>
          <w:sz w:val="24"/>
          <w:szCs w:val="24"/>
        </w:rPr>
        <w:t xml:space="preserve">, but no more than the Project closing day. </w:t>
      </w:r>
      <w:r w:rsidR="00DF1CBB" w:rsidRPr="008049DB">
        <w:rPr>
          <w:sz w:val="24"/>
          <w:szCs w:val="24"/>
        </w:rPr>
        <w:t>T</w:t>
      </w:r>
      <w:r w:rsidRPr="008049DB">
        <w:rPr>
          <w:sz w:val="24"/>
          <w:szCs w:val="24"/>
        </w:rPr>
        <w:t xml:space="preserve">he deliverables </w:t>
      </w:r>
      <w:r w:rsidR="00885EC5" w:rsidRPr="008049DB">
        <w:rPr>
          <w:sz w:val="24"/>
          <w:szCs w:val="24"/>
        </w:rPr>
        <w:t xml:space="preserve">to be </w:t>
      </w:r>
      <w:r w:rsidRPr="008049DB">
        <w:rPr>
          <w:sz w:val="24"/>
          <w:szCs w:val="24"/>
        </w:rPr>
        <w:t xml:space="preserve">submitted </w:t>
      </w:r>
      <w:r w:rsidR="00885EC5" w:rsidRPr="008049DB">
        <w:rPr>
          <w:sz w:val="24"/>
          <w:szCs w:val="24"/>
        </w:rPr>
        <w:t xml:space="preserve">will be </w:t>
      </w:r>
      <w:r w:rsidRPr="008049DB">
        <w:rPr>
          <w:sz w:val="24"/>
          <w:szCs w:val="24"/>
        </w:rPr>
        <w:t>as follow</w:t>
      </w:r>
      <w:r w:rsidR="00300ED3" w:rsidRPr="008049DB">
        <w:rPr>
          <w:sz w:val="24"/>
          <w:szCs w:val="24"/>
        </w:rPr>
        <w:t>s</w:t>
      </w:r>
      <w:r w:rsidR="00DF1CBB" w:rsidRPr="008049DB">
        <w:rPr>
          <w:sz w:val="24"/>
          <w:szCs w:val="24"/>
        </w:rPr>
        <w:t xml:space="preserve">: </w:t>
      </w:r>
    </w:p>
    <w:bookmarkEnd w:id="4"/>
    <w:p w14:paraId="63BC227A" w14:textId="77777777" w:rsidR="003A318D" w:rsidRPr="008049DB" w:rsidRDefault="003A318D" w:rsidP="003A318D">
      <w:pPr>
        <w:spacing w:line="276" w:lineRule="auto"/>
        <w:jc w:val="both"/>
        <w:rPr>
          <w:sz w:val="24"/>
          <w:szCs w:val="24"/>
        </w:rPr>
      </w:pPr>
    </w:p>
    <w:tbl>
      <w:tblPr>
        <w:tblStyle w:val="TableGrid"/>
        <w:tblW w:w="9168" w:type="dxa"/>
        <w:tblInd w:w="-5" w:type="dxa"/>
        <w:tblLayout w:type="fixed"/>
        <w:tblLook w:val="04A0" w:firstRow="1" w:lastRow="0" w:firstColumn="1" w:lastColumn="0" w:noHBand="0" w:noVBand="1"/>
      </w:tblPr>
      <w:tblGrid>
        <w:gridCol w:w="5954"/>
        <w:gridCol w:w="1559"/>
        <w:gridCol w:w="1655"/>
      </w:tblGrid>
      <w:tr w:rsidR="003A318D" w:rsidRPr="008049DB" w14:paraId="70B2B2A9" w14:textId="77777777" w:rsidTr="00C97140">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1AF9AC" w14:textId="77777777" w:rsidR="003A318D" w:rsidRPr="008049DB" w:rsidRDefault="003A318D">
            <w:pPr>
              <w:spacing w:after="120" w:line="276" w:lineRule="auto"/>
              <w:jc w:val="center"/>
              <w:rPr>
                <w:sz w:val="24"/>
                <w:szCs w:val="24"/>
              </w:rPr>
            </w:pPr>
            <w:r w:rsidRPr="008049DB">
              <w:rPr>
                <w:sz w:val="24"/>
                <w:szCs w:val="24"/>
              </w:rPr>
              <w:t>Deliverables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E909EF" w14:textId="77777777" w:rsidR="003A318D" w:rsidRPr="008049DB" w:rsidRDefault="003A318D">
            <w:pPr>
              <w:spacing w:after="120" w:line="276" w:lineRule="auto"/>
              <w:jc w:val="center"/>
              <w:rPr>
                <w:sz w:val="24"/>
                <w:szCs w:val="24"/>
              </w:rPr>
            </w:pPr>
            <w:r w:rsidRPr="008049DB">
              <w:rPr>
                <w:sz w:val="24"/>
                <w:szCs w:val="24"/>
              </w:rPr>
              <w:t>Submission Deadline</w:t>
            </w: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2EF67B" w14:textId="77777777" w:rsidR="003A318D" w:rsidRPr="008049DB" w:rsidRDefault="003A318D">
            <w:pPr>
              <w:spacing w:after="120" w:line="276" w:lineRule="auto"/>
              <w:jc w:val="center"/>
              <w:rPr>
                <w:sz w:val="24"/>
                <w:szCs w:val="24"/>
              </w:rPr>
            </w:pPr>
            <w:r w:rsidRPr="008049DB">
              <w:rPr>
                <w:sz w:val="24"/>
                <w:szCs w:val="24"/>
              </w:rPr>
              <w:t>Approval by</w:t>
            </w:r>
          </w:p>
        </w:tc>
      </w:tr>
      <w:tr w:rsidR="00471569" w:rsidRPr="008049DB" w14:paraId="1448D9D2" w14:textId="77777777" w:rsidTr="00C97140">
        <w:trPr>
          <w:trHeight w:val="1485"/>
        </w:trPr>
        <w:tc>
          <w:tcPr>
            <w:tcW w:w="5954" w:type="dxa"/>
            <w:tcBorders>
              <w:top w:val="single" w:sz="4" w:space="0" w:color="auto"/>
              <w:left w:val="single" w:sz="4" w:space="0" w:color="auto"/>
              <w:bottom w:val="single" w:sz="4" w:space="0" w:color="auto"/>
              <w:right w:val="single" w:sz="4" w:space="0" w:color="auto"/>
            </w:tcBorders>
          </w:tcPr>
          <w:p w14:paraId="2C52BA69" w14:textId="77777777" w:rsidR="00471569" w:rsidRPr="008049DB" w:rsidRDefault="00471569" w:rsidP="00471569">
            <w:pPr>
              <w:autoSpaceDE w:val="0"/>
              <w:autoSpaceDN w:val="0"/>
              <w:adjustRightInd w:val="0"/>
              <w:jc w:val="both"/>
              <w:rPr>
                <w:sz w:val="24"/>
                <w:szCs w:val="24"/>
              </w:rPr>
            </w:pPr>
            <w:bookmarkStart w:id="5" w:name="_Hlk26538102"/>
            <w:r w:rsidRPr="008049DB">
              <w:rPr>
                <w:sz w:val="24"/>
                <w:szCs w:val="24"/>
              </w:rPr>
              <w:t>Qualitative evaluation of the project proposals in line with the HEIPOM, evaluation grid offered by MoER/ PMT, and the relevant project documents:</w:t>
            </w:r>
          </w:p>
          <w:p w14:paraId="7CC6079C" w14:textId="77777777" w:rsidR="00471569" w:rsidRPr="008049DB" w:rsidRDefault="00471569" w:rsidP="00471569">
            <w:pPr>
              <w:pStyle w:val="ListParagraph"/>
              <w:autoSpaceDE w:val="0"/>
              <w:autoSpaceDN w:val="0"/>
              <w:adjustRightInd w:val="0"/>
              <w:jc w:val="both"/>
              <w:rPr>
                <w:rFonts w:ascii="Times New Roman" w:hAnsi="Times New Roman"/>
              </w:rPr>
            </w:pPr>
          </w:p>
          <w:p w14:paraId="541EF816" w14:textId="77777777" w:rsidR="00471569" w:rsidRPr="008049DB" w:rsidRDefault="00471569" w:rsidP="00471569">
            <w:pPr>
              <w:pStyle w:val="ListParagraph"/>
              <w:numPr>
                <w:ilvl w:val="0"/>
                <w:numId w:val="30"/>
              </w:numPr>
              <w:autoSpaceDE w:val="0"/>
              <w:autoSpaceDN w:val="0"/>
              <w:adjustRightInd w:val="0"/>
              <w:jc w:val="both"/>
              <w:rPr>
                <w:rFonts w:ascii="Times New Roman" w:hAnsi="Times New Roman"/>
              </w:rPr>
            </w:pPr>
            <w:r w:rsidRPr="008049DB">
              <w:rPr>
                <w:rFonts w:ascii="Times New Roman" w:hAnsi="Times New Roman"/>
              </w:rPr>
              <w:t xml:space="preserve">the evaluation grids for each project proposal evaluation, with each grid providing a scored assessment and textual comments. </w:t>
            </w:r>
          </w:p>
          <w:p w14:paraId="43204D1E" w14:textId="17468B40" w:rsidR="00471569" w:rsidRPr="008049DB" w:rsidRDefault="00471569" w:rsidP="00471569">
            <w:pPr>
              <w:pStyle w:val="Default"/>
              <w:numPr>
                <w:ilvl w:val="0"/>
                <w:numId w:val="30"/>
              </w:numPr>
              <w:spacing w:after="42"/>
            </w:pPr>
            <w:r w:rsidRPr="008049DB">
              <w:t xml:space="preserve">coherent comments and scores (comments must reflect the scores given, illustrating the scores per question and section of the evaluation grid); </w:t>
            </w:r>
          </w:p>
          <w:p w14:paraId="6AD4DDE7" w14:textId="3EA6CB1D" w:rsidR="00471569" w:rsidRPr="008049DB" w:rsidRDefault="00471569" w:rsidP="003D775E">
            <w:pPr>
              <w:pStyle w:val="Default"/>
              <w:numPr>
                <w:ilvl w:val="0"/>
                <w:numId w:val="30"/>
              </w:numPr>
              <w:spacing w:after="42"/>
              <w:rPr>
                <w:i/>
                <w:iCs/>
              </w:rPr>
            </w:pPr>
            <w:r w:rsidRPr="008049DB">
              <w:lastRenderedPageBreak/>
              <w:t xml:space="preserve">a list of identified issues, per project proposal, for funding requiring clarification. </w:t>
            </w:r>
          </w:p>
        </w:tc>
        <w:tc>
          <w:tcPr>
            <w:tcW w:w="1559" w:type="dxa"/>
            <w:tcBorders>
              <w:top w:val="single" w:sz="4" w:space="0" w:color="auto"/>
              <w:left w:val="single" w:sz="4" w:space="0" w:color="auto"/>
              <w:bottom w:val="single" w:sz="4" w:space="0" w:color="auto"/>
              <w:right w:val="single" w:sz="4" w:space="0" w:color="auto"/>
            </w:tcBorders>
          </w:tcPr>
          <w:p w14:paraId="0351C45C" w14:textId="29D85A0A" w:rsidR="00471569" w:rsidRPr="008049DB" w:rsidRDefault="002F14C0" w:rsidP="00471569">
            <w:pPr>
              <w:spacing w:after="120" w:line="276" w:lineRule="auto"/>
              <w:rPr>
                <w:sz w:val="24"/>
                <w:szCs w:val="24"/>
                <w:lang w:val="en-GB"/>
              </w:rPr>
            </w:pPr>
            <w:r>
              <w:rPr>
                <w:sz w:val="24"/>
                <w:szCs w:val="24"/>
                <w:lang w:val="en-GB"/>
              </w:rPr>
              <w:lastRenderedPageBreak/>
              <w:t>4</w:t>
            </w:r>
            <w:r w:rsidR="00471569" w:rsidRPr="008049DB">
              <w:rPr>
                <w:sz w:val="24"/>
                <w:szCs w:val="24"/>
                <w:lang w:val="en-GB"/>
              </w:rPr>
              <w:t xml:space="preserve"> weeks from receiving the proposals</w:t>
            </w:r>
          </w:p>
        </w:tc>
        <w:tc>
          <w:tcPr>
            <w:tcW w:w="1655" w:type="dxa"/>
            <w:tcBorders>
              <w:top w:val="single" w:sz="4" w:space="0" w:color="auto"/>
              <w:left w:val="single" w:sz="4" w:space="0" w:color="auto"/>
              <w:bottom w:val="single" w:sz="4" w:space="0" w:color="auto"/>
              <w:right w:val="single" w:sz="4" w:space="0" w:color="auto"/>
            </w:tcBorders>
          </w:tcPr>
          <w:p w14:paraId="72E69E03" w14:textId="0DCE4CFA" w:rsidR="00471569" w:rsidRPr="008049DB" w:rsidRDefault="00471569" w:rsidP="00471569">
            <w:pPr>
              <w:spacing w:after="120" w:line="276" w:lineRule="auto"/>
              <w:rPr>
                <w:sz w:val="24"/>
                <w:szCs w:val="24"/>
              </w:rPr>
            </w:pPr>
          </w:p>
        </w:tc>
      </w:tr>
      <w:bookmarkEnd w:id="5"/>
      <w:tr w:rsidR="00471569" w:rsidRPr="008049DB" w14:paraId="63C8DDB7" w14:textId="77777777" w:rsidTr="00C97140">
        <w:trPr>
          <w:trHeight w:val="278"/>
        </w:trPr>
        <w:tc>
          <w:tcPr>
            <w:tcW w:w="5954" w:type="dxa"/>
            <w:tcBorders>
              <w:top w:val="single" w:sz="4" w:space="0" w:color="auto"/>
              <w:left w:val="single" w:sz="4" w:space="0" w:color="auto"/>
              <w:bottom w:val="single" w:sz="4" w:space="0" w:color="auto"/>
              <w:right w:val="single" w:sz="4" w:space="0" w:color="auto"/>
            </w:tcBorders>
          </w:tcPr>
          <w:p w14:paraId="4D691F94" w14:textId="77777777" w:rsidR="00471569" w:rsidRPr="008049DB" w:rsidRDefault="00471569" w:rsidP="00471569">
            <w:pPr>
              <w:jc w:val="both"/>
              <w:rPr>
                <w:color w:val="000000"/>
                <w:sz w:val="24"/>
                <w:szCs w:val="24"/>
                <w:lang w:val="en-GB" w:eastAsia="ja-JP"/>
              </w:rPr>
            </w:pPr>
          </w:p>
          <w:p w14:paraId="7CFDC1C4" w14:textId="0F8764B0" w:rsidR="00471569" w:rsidRPr="008049DB" w:rsidRDefault="00471569" w:rsidP="00C97140">
            <w:pPr>
              <w:pStyle w:val="Default"/>
              <w:spacing w:after="42"/>
            </w:pPr>
            <w:r w:rsidRPr="008049DB">
              <w:rPr>
                <w:lang w:val="en-GB" w:eastAsia="ja-JP"/>
              </w:rPr>
              <w:t>Final reports with evaluation grids, submitted in Romanian and/or English included a</w:t>
            </w:r>
            <w:r w:rsidRPr="008049DB">
              <w:t xml:space="preserve"> list of identified issues, per project proposal, for funding requiring clarification; also included additional comments in justified cases at the request of the MoER, PMT, External Commission and multi – disciplinary Evaluation Committee. </w:t>
            </w:r>
          </w:p>
        </w:tc>
        <w:tc>
          <w:tcPr>
            <w:tcW w:w="1559" w:type="dxa"/>
            <w:tcBorders>
              <w:top w:val="single" w:sz="4" w:space="0" w:color="auto"/>
              <w:left w:val="single" w:sz="4" w:space="0" w:color="auto"/>
              <w:bottom w:val="single" w:sz="4" w:space="0" w:color="auto"/>
              <w:right w:val="single" w:sz="4" w:space="0" w:color="auto"/>
            </w:tcBorders>
          </w:tcPr>
          <w:p w14:paraId="2DFF8519" w14:textId="446F6E76" w:rsidR="00471569" w:rsidRPr="008049DB" w:rsidRDefault="002F14C0" w:rsidP="00471569">
            <w:pPr>
              <w:spacing w:after="120" w:line="276" w:lineRule="auto"/>
              <w:rPr>
                <w:sz w:val="24"/>
                <w:szCs w:val="24"/>
              </w:rPr>
            </w:pPr>
            <w:r>
              <w:rPr>
                <w:sz w:val="24"/>
                <w:szCs w:val="24"/>
              </w:rPr>
              <w:t>8</w:t>
            </w:r>
            <w:r w:rsidR="00471569" w:rsidRPr="008049DB">
              <w:rPr>
                <w:sz w:val="24"/>
                <w:szCs w:val="24"/>
              </w:rPr>
              <w:t xml:space="preserve"> weeks from receiving</w:t>
            </w:r>
            <w:r w:rsidR="00471569" w:rsidRPr="008049DB">
              <w:rPr>
                <w:sz w:val="24"/>
                <w:szCs w:val="24"/>
                <w:lang w:val="en-GB"/>
              </w:rPr>
              <w:t xml:space="preserve"> the project proposals</w:t>
            </w:r>
          </w:p>
        </w:tc>
        <w:tc>
          <w:tcPr>
            <w:tcW w:w="1655" w:type="dxa"/>
            <w:tcBorders>
              <w:top w:val="single" w:sz="4" w:space="0" w:color="auto"/>
              <w:left w:val="single" w:sz="4" w:space="0" w:color="auto"/>
              <w:bottom w:val="single" w:sz="4" w:space="0" w:color="auto"/>
              <w:right w:val="single" w:sz="4" w:space="0" w:color="auto"/>
            </w:tcBorders>
          </w:tcPr>
          <w:p w14:paraId="3EA1E487" w14:textId="50D2AD2F" w:rsidR="00471569" w:rsidRPr="008049DB" w:rsidRDefault="00471569" w:rsidP="00471569">
            <w:pPr>
              <w:spacing w:after="120" w:line="276" w:lineRule="auto"/>
              <w:rPr>
                <w:sz w:val="24"/>
                <w:szCs w:val="24"/>
              </w:rPr>
            </w:pPr>
          </w:p>
        </w:tc>
      </w:tr>
    </w:tbl>
    <w:p w14:paraId="5BD009BE" w14:textId="6E3245F0" w:rsidR="003A318D" w:rsidRPr="008049DB" w:rsidRDefault="003A318D" w:rsidP="003A318D">
      <w:pPr>
        <w:pStyle w:val="ListParagraph"/>
        <w:spacing w:line="276" w:lineRule="auto"/>
        <w:jc w:val="both"/>
        <w:rPr>
          <w:rFonts w:ascii="Times New Roman" w:hAnsi="Times New Roman"/>
          <w:color w:val="000000"/>
          <w:lang w:val="en-GB" w:eastAsia="ja-JP"/>
        </w:rPr>
      </w:pPr>
    </w:p>
    <w:p w14:paraId="4F4F992E" w14:textId="77777777" w:rsidR="004F4F97" w:rsidRPr="008049DB" w:rsidRDefault="004F4F97" w:rsidP="004F4F97">
      <w:pPr>
        <w:pStyle w:val="ListParagraph"/>
        <w:spacing w:line="276" w:lineRule="auto"/>
        <w:jc w:val="both"/>
        <w:rPr>
          <w:rFonts w:ascii="Times New Roman" w:hAnsi="Times New Roman"/>
          <w:color w:val="000000"/>
          <w:lang w:val="en-GB" w:eastAsia="ja-JP"/>
        </w:rPr>
      </w:pPr>
      <w:bookmarkStart w:id="6" w:name="_Hlk85711192"/>
    </w:p>
    <w:p w14:paraId="3BB44A7C" w14:textId="77777777" w:rsidR="004F4F97" w:rsidRPr="008049DB" w:rsidRDefault="004F4F97" w:rsidP="004F4F97">
      <w:pPr>
        <w:jc w:val="both"/>
        <w:rPr>
          <w:color w:val="000000"/>
          <w:sz w:val="24"/>
          <w:szCs w:val="24"/>
          <w:lang w:val="en-GB" w:eastAsia="ja-JP"/>
        </w:rPr>
      </w:pPr>
      <w:r w:rsidRPr="008049DB">
        <w:rPr>
          <w:color w:val="000000"/>
          <w:sz w:val="24"/>
          <w:szCs w:val="24"/>
          <w:lang w:val="en-GB" w:eastAsia="ja-JP"/>
        </w:rPr>
        <w:t>All reports shall be submitted in Romanian and/or English, in electronic format (MS Office) to MoER. Period of approval of reports will not exceed 10 working days from the submission date to MoER or returned for further completion. The submission date is considered the date MoER confirms receiving the deliverables.</w:t>
      </w:r>
    </w:p>
    <w:p w14:paraId="0E9A498C" w14:textId="77777777" w:rsidR="004F4F97" w:rsidRPr="008049DB" w:rsidRDefault="004F4F97" w:rsidP="004F4F97">
      <w:pPr>
        <w:jc w:val="both"/>
        <w:rPr>
          <w:b/>
          <w:sz w:val="24"/>
          <w:szCs w:val="24"/>
        </w:rPr>
      </w:pPr>
    </w:p>
    <w:p w14:paraId="500432CF" w14:textId="77777777" w:rsidR="004F4F97" w:rsidRPr="008049DB" w:rsidRDefault="004F4F97" w:rsidP="004F4F97">
      <w:pPr>
        <w:jc w:val="both"/>
        <w:rPr>
          <w:color w:val="000000"/>
          <w:sz w:val="24"/>
          <w:szCs w:val="24"/>
          <w:lang w:val="en-GB" w:eastAsia="ja-JP"/>
        </w:rPr>
      </w:pPr>
      <w:r w:rsidRPr="008049DB">
        <w:rPr>
          <w:color w:val="000000"/>
          <w:sz w:val="24"/>
          <w:szCs w:val="24"/>
          <w:lang w:val="en-GB" w:eastAsia="ja-JP"/>
        </w:rPr>
        <w:t>In case the work carried out by the external experts will be of poor quality, delayed or not in line with the contract and documents specified, the MoER will ask the assessor to amend or complement its assessment. The ICs/external experts will have two working days to do so. If he/she will not provide satisfactory amendments/completions, the MoER will be allowed to cancel the remuneration for the assessment in question and to withdraw the assessor from the pool.</w:t>
      </w:r>
    </w:p>
    <w:p w14:paraId="4C1E1CD2" w14:textId="77777777" w:rsidR="004F4F97" w:rsidRPr="008049DB" w:rsidRDefault="004F4F97" w:rsidP="004F4F97">
      <w:pPr>
        <w:jc w:val="both"/>
        <w:rPr>
          <w:b/>
          <w:sz w:val="24"/>
          <w:szCs w:val="24"/>
          <w:lang w:val="en-GB"/>
        </w:rPr>
      </w:pPr>
    </w:p>
    <w:p w14:paraId="3A44742A" w14:textId="77777777" w:rsidR="004F4F97" w:rsidRPr="008049DB" w:rsidRDefault="004F4F97" w:rsidP="004F4F97">
      <w:pPr>
        <w:numPr>
          <w:ilvl w:val="3"/>
          <w:numId w:val="33"/>
        </w:numPr>
        <w:jc w:val="both"/>
        <w:rPr>
          <w:b/>
          <w:sz w:val="24"/>
          <w:szCs w:val="24"/>
        </w:rPr>
      </w:pPr>
      <w:r w:rsidRPr="008049DB">
        <w:rPr>
          <w:b/>
          <w:sz w:val="24"/>
          <w:szCs w:val="24"/>
        </w:rPr>
        <w:t>Institutional Arrangements</w:t>
      </w:r>
    </w:p>
    <w:p w14:paraId="6F293ADC" w14:textId="20689FF9" w:rsidR="004F4F97" w:rsidRPr="008049DB" w:rsidRDefault="004F4F97" w:rsidP="004F4F97">
      <w:pPr>
        <w:jc w:val="both"/>
        <w:rPr>
          <w:color w:val="000000"/>
          <w:sz w:val="24"/>
          <w:szCs w:val="24"/>
          <w:lang w:val="en-GB" w:eastAsia="ja-JP"/>
        </w:rPr>
      </w:pPr>
      <w:r w:rsidRPr="008049DB">
        <w:rPr>
          <w:color w:val="000000"/>
          <w:sz w:val="24"/>
          <w:szCs w:val="24"/>
          <w:lang w:val="en-GB" w:eastAsia="ja-JP"/>
        </w:rPr>
        <w:t xml:space="preserve">The ICs/external experts will report to the </w:t>
      </w:r>
      <w:r w:rsidR="00D83374" w:rsidRPr="002650FB">
        <w:rPr>
          <w:color w:val="000000"/>
          <w:sz w:val="24"/>
          <w:szCs w:val="24"/>
          <w:lang w:val="en-GB" w:eastAsia="ja-JP"/>
        </w:rPr>
        <w:t xml:space="preserve">Project Executive Director, MHEP Project Coordinator, </w:t>
      </w:r>
      <w:r w:rsidR="00D83374">
        <w:rPr>
          <w:color w:val="000000"/>
          <w:sz w:val="24"/>
          <w:szCs w:val="24"/>
          <w:lang w:val="en-GB" w:eastAsia="ja-JP"/>
        </w:rPr>
        <w:t>HEIP Officer</w:t>
      </w:r>
      <w:r w:rsidR="00D83374" w:rsidRPr="002650FB">
        <w:rPr>
          <w:color w:val="000000"/>
          <w:sz w:val="24"/>
          <w:szCs w:val="24"/>
          <w:lang w:val="en-GB" w:eastAsia="ja-JP"/>
        </w:rPr>
        <w:t xml:space="preserve"> and the Higher Education Policies Department</w:t>
      </w:r>
      <w:r w:rsidRPr="008049DB">
        <w:rPr>
          <w:color w:val="000000"/>
          <w:sz w:val="24"/>
          <w:szCs w:val="24"/>
          <w:lang w:val="en-GB" w:eastAsia="ja-JP"/>
        </w:rPr>
        <w:t>. The Project Management Team will oversee the process of consulting services, manage the implementation of the contract.</w:t>
      </w:r>
    </w:p>
    <w:p w14:paraId="1BC3EE54" w14:textId="77777777" w:rsidR="004F4F97" w:rsidRPr="008049DB" w:rsidRDefault="004F4F97" w:rsidP="004F4F97">
      <w:pPr>
        <w:jc w:val="both"/>
        <w:rPr>
          <w:color w:val="000000"/>
          <w:sz w:val="24"/>
          <w:szCs w:val="24"/>
          <w:lang w:val="en-GB" w:eastAsia="ja-JP"/>
        </w:rPr>
      </w:pPr>
    </w:p>
    <w:p w14:paraId="469ACF47" w14:textId="46E61816" w:rsidR="004F4F97" w:rsidRPr="008049DB" w:rsidRDefault="004F4F97" w:rsidP="004F4F97">
      <w:pPr>
        <w:jc w:val="both"/>
        <w:rPr>
          <w:color w:val="000000"/>
          <w:sz w:val="24"/>
          <w:szCs w:val="24"/>
          <w:lang w:val="en-GB" w:eastAsia="ja-JP"/>
        </w:rPr>
      </w:pPr>
      <w:r w:rsidRPr="008049DB">
        <w:rPr>
          <w:color w:val="000000"/>
          <w:sz w:val="24"/>
          <w:szCs w:val="24"/>
          <w:lang w:val="en-GB" w:eastAsia="ja-JP"/>
        </w:rPr>
        <w:t>The MoER and Project team will provide the ICs/external consultan</w:t>
      </w:r>
      <w:r w:rsidR="00D83374">
        <w:rPr>
          <w:color w:val="000000"/>
          <w:sz w:val="24"/>
          <w:szCs w:val="24"/>
          <w:lang w:val="en-GB" w:eastAsia="ja-JP"/>
        </w:rPr>
        <w:t>t</w:t>
      </w:r>
      <w:r w:rsidRPr="008049DB">
        <w:rPr>
          <w:color w:val="000000"/>
          <w:sz w:val="24"/>
          <w:szCs w:val="24"/>
          <w:lang w:val="en-GB" w:eastAsia="ja-JP"/>
        </w:rPr>
        <w:t>s the necessary support to complete the assignment: project documents necessary for assignment accomplishment, necessary work conditions and support.</w:t>
      </w:r>
    </w:p>
    <w:p w14:paraId="3C0EAA90" w14:textId="77777777" w:rsidR="004F4F97" w:rsidRPr="008049DB" w:rsidRDefault="004F4F97" w:rsidP="004F4F97">
      <w:pPr>
        <w:spacing w:line="276" w:lineRule="auto"/>
        <w:jc w:val="both"/>
        <w:rPr>
          <w:b/>
          <w:sz w:val="24"/>
          <w:szCs w:val="24"/>
        </w:rPr>
      </w:pPr>
    </w:p>
    <w:p w14:paraId="19B23300" w14:textId="77777777" w:rsidR="004F4F97" w:rsidRPr="008049DB" w:rsidRDefault="004F4F97" w:rsidP="004F4F97">
      <w:pPr>
        <w:numPr>
          <w:ilvl w:val="3"/>
          <w:numId w:val="33"/>
        </w:numPr>
        <w:jc w:val="both"/>
        <w:rPr>
          <w:b/>
          <w:sz w:val="24"/>
          <w:szCs w:val="24"/>
        </w:rPr>
      </w:pPr>
      <w:r w:rsidRPr="008049DB">
        <w:rPr>
          <w:b/>
          <w:sz w:val="24"/>
          <w:szCs w:val="24"/>
        </w:rPr>
        <w:t>Confidentiality statement</w:t>
      </w:r>
    </w:p>
    <w:p w14:paraId="645B54EC" w14:textId="77777777" w:rsidR="004F4F97" w:rsidRPr="008049DB" w:rsidRDefault="004F4F97" w:rsidP="004F4F97">
      <w:pPr>
        <w:jc w:val="both"/>
        <w:rPr>
          <w:color w:val="000000"/>
          <w:sz w:val="24"/>
          <w:szCs w:val="24"/>
          <w:lang w:val="en-GB" w:eastAsia="ja-JP"/>
        </w:rPr>
      </w:pPr>
      <w:r w:rsidRPr="008049DB">
        <w:rPr>
          <w:color w:val="000000"/>
          <w:sz w:val="24"/>
          <w:szCs w:val="24"/>
          <w:lang w:val="en-GB" w:eastAsia="ja-JP"/>
        </w:rPr>
        <w:t>All data and information received from MoER for the purpose of this assignment is to be treated confidentially and are only to be used in connection with the execution of these Terms of Reference. All intellectual property rights arising from the execution of these Terms of Reference are assigned to MoER. The contents of written materials obtained and used in this assignment may not be disclosed to any third parties without the expressed advance written authorization of the MoER.</w:t>
      </w:r>
    </w:p>
    <w:p w14:paraId="1ED5DE58" w14:textId="77777777" w:rsidR="004F4F97" w:rsidRPr="008049DB" w:rsidRDefault="004F4F97" w:rsidP="004F4F97">
      <w:pPr>
        <w:jc w:val="both"/>
        <w:rPr>
          <w:color w:val="000000"/>
          <w:sz w:val="24"/>
          <w:szCs w:val="24"/>
          <w:lang w:val="en-GB" w:eastAsia="ja-JP"/>
        </w:rPr>
      </w:pPr>
    </w:p>
    <w:p w14:paraId="0DBF8C12" w14:textId="77777777" w:rsidR="004F4F97" w:rsidRPr="008049DB" w:rsidRDefault="004F4F97" w:rsidP="004F4F97">
      <w:pPr>
        <w:numPr>
          <w:ilvl w:val="3"/>
          <w:numId w:val="33"/>
        </w:numPr>
        <w:jc w:val="both"/>
        <w:rPr>
          <w:b/>
          <w:sz w:val="24"/>
          <w:szCs w:val="24"/>
        </w:rPr>
      </w:pPr>
      <w:r w:rsidRPr="008049DB">
        <w:rPr>
          <w:b/>
          <w:sz w:val="24"/>
          <w:szCs w:val="24"/>
        </w:rPr>
        <w:t xml:space="preserve">Eligibility </w:t>
      </w:r>
    </w:p>
    <w:p w14:paraId="59149AD5" w14:textId="086D4790" w:rsidR="0071315B" w:rsidRPr="008049DB" w:rsidRDefault="004F4F97" w:rsidP="004F4F97">
      <w:pPr>
        <w:pStyle w:val="Default"/>
        <w:rPr>
          <w:bCs/>
        </w:rPr>
      </w:pPr>
      <w:r w:rsidRPr="008049DB">
        <w:rPr>
          <w:bCs/>
        </w:rPr>
        <w:t>The consultant should be eligible based on the World Bank Procurement Guidance on Conflict of Interest in Evaluation Committees, published in January, 2020</w:t>
      </w:r>
      <w:r w:rsidRPr="008049DB">
        <w:rPr>
          <w:rStyle w:val="EndnoteReference"/>
          <w:bCs/>
        </w:rPr>
        <w:endnoteReference w:id="1"/>
      </w:r>
      <w:r w:rsidRPr="008049DB">
        <w:rPr>
          <w:bCs/>
        </w:rPr>
        <w:t>. The Consultant will be asked to sign the Declaration of any conflict of interest. The consultant will not be involved in evaluations of proposals, submitted by the institutions where he/she works full or part time.</w:t>
      </w:r>
    </w:p>
    <w:bookmarkEnd w:id="6"/>
    <w:p w14:paraId="7B82D17D" w14:textId="4E5F95AB" w:rsidR="0071315B" w:rsidRPr="008049DB" w:rsidRDefault="0071315B" w:rsidP="0071315B">
      <w:pPr>
        <w:jc w:val="both"/>
        <w:rPr>
          <w:bCs/>
          <w:sz w:val="24"/>
          <w:szCs w:val="24"/>
          <w:lang w:val="en-GB"/>
        </w:rPr>
      </w:pPr>
    </w:p>
    <w:p w14:paraId="43FDA36D" w14:textId="639C2A04" w:rsidR="00617C3B" w:rsidRPr="008049DB" w:rsidRDefault="00617C3B" w:rsidP="0071315B">
      <w:pPr>
        <w:jc w:val="both"/>
        <w:rPr>
          <w:bCs/>
          <w:sz w:val="24"/>
          <w:szCs w:val="24"/>
          <w:lang w:val="en-GB"/>
        </w:rPr>
      </w:pPr>
    </w:p>
    <w:p w14:paraId="7904D79B" w14:textId="77777777" w:rsidR="00617C3B" w:rsidRPr="008049DB" w:rsidRDefault="00617C3B" w:rsidP="0071315B">
      <w:pPr>
        <w:jc w:val="both"/>
        <w:rPr>
          <w:bCs/>
          <w:sz w:val="24"/>
          <w:szCs w:val="24"/>
          <w:lang w:val="en-GB"/>
        </w:rPr>
      </w:pPr>
    </w:p>
    <w:p w14:paraId="6A17D633" w14:textId="77777777" w:rsidR="0089696F" w:rsidRPr="008049DB" w:rsidRDefault="0089696F" w:rsidP="000538C4">
      <w:pPr>
        <w:jc w:val="both"/>
        <w:rPr>
          <w:color w:val="000000"/>
          <w:sz w:val="24"/>
          <w:szCs w:val="24"/>
          <w:lang w:val="en-GB" w:eastAsia="ja-JP"/>
        </w:rPr>
      </w:pPr>
    </w:p>
    <w:p w14:paraId="54EB3753" w14:textId="062B5AC0" w:rsidR="00760C5F" w:rsidRPr="008049DB" w:rsidRDefault="00760C5F" w:rsidP="000538C4">
      <w:pPr>
        <w:jc w:val="both"/>
        <w:rPr>
          <w:color w:val="000000"/>
          <w:sz w:val="24"/>
          <w:szCs w:val="24"/>
          <w:lang w:val="en-GB" w:eastAsia="ja-JP"/>
        </w:rPr>
      </w:pPr>
    </w:p>
    <w:p w14:paraId="7FA2AFB7" w14:textId="5247BF18" w:rsidR="008A6893" w:rsidRPr="008049DB" w:rsidRDefault="008A6893">
      <w:pPr>
        <w:rPr>
          <w:b/>
          <w:smallCaps/>
          <w:sz w:val="24"/>
          <w:szCs w:val="24"/>
        </w:rPr>
      </w:pPr>
    </w:p>
    <w:sectPr w:rsidR="008A6893" w:rsidRPr="008049DB" w:rsidSect="0078224F">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0171D" w14:textId="77777777" w:rsidR="002F6FC2" w:rsidRDefault="002F6FC2">
      <w:r>
        <w:separator/>
      </w:r>
    </w:p>
  </w:endnote>
  <w:endnote w:type="continuationSeparator" w:id="0">
    <w:p w14:paraId="4321D761" w14:textId="77777777" w:rsidR="002F6FC2" w:rsidRDefault="002F6FC2">
      <w:r>
        <w:continuationSeparator/>
      </w:r>
    </w:p>
  </w:endnote>
  <w:endnote w:id="1">
    <w:p w14:paraId="635F1B8E" w14:textId="77777777" w:rsidR="004F4F97" w:rsidRDefault="004F4F97" w:rsidP="004F4F97">
      <w:pPr>
        <w:pStyle w:val="EndnoteText"/>
      </w:pPr>
      <w:r>
        <w:rPr>
          <w:rStyle w:val="EndnoteReference"/>
        </w:rPr>
        <w:endnoteRef/>
      </w:r>
      <w:r>
        <w:t xml:space="preserve"> </w:t>
      </w:r>
      <w:hyperlink r:id="rId1" w:history="1">
        <w:r w:rsidRPr="002E7964">
          <w:rPr>
            <w:rStyle w:val="Hyperlink"/>
          </w:rPr>
          <w:t>https://thedocs.worldbank.org/en/doc/240891579889685786- 0290022020/original/ProcurementGuidanceConflictofInterest.pdf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CBAB3" w14:textId="77777777" w:rsidR="00504F21" w:rsidRDefault="00504F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5ED3F" w14:textId="23DEBEA0" w:rsidR="00504F21" w:rsidRPr="00BD506B" w:rsidRDefault="00504F21">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51427F">
      <w:rPr>
        <w:rStyle w:val="PageNumber"/>
        <w:noProof/>
        <w:sz w:val="16"/>
        <w:szCs w:val="16"/>
      </w:rPr>
      <w:t>5</w:t>
    </w:r>
    <w:r w:rsidRPr="00BD506B">
      <w:rPr>
        <w:rStyle w:val="PageNumber"/>
        <w:sz w:val="16"/>
        <w:szCs w:val="16"/>
      </w:rPr>
      <w:fldChar w:fldCharType="end"/>
    </w:r>
  </w:p>
  <w:p w14:paraId="7A5B5F60" w14:textId="77777777" w:rsidR="00504F21" w:rsidRDefault="00504F21" w:rsidP="00562EE7">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A775E" w14:textId="77777777" w:rsidR="00504F21" w:rsidRDefault="00504F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DB667" w14:textId="77777777" w:rsidR="002F6FC2" w:rsidRDefault="002F6FC2">
      <w:r>
        <w:separator/>
      </w:r>
    </w:p>
  </w:footnote>
  <w:footnote w:type="continuationSeparator" w:id="0">
    <w:p w14:paraId="59C044DC" w14:textId="77777777" w:rsidR="002F6FC2" w:rsidRDefault="002F6F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EBA8F" w14:textId="77777777" w:rsidR="00504F21" w:rsidRDefault="00504F21">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DF770" w14:textId="77777777" w:rsidR="00504F21" w:rsidRDefault="00504F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82E40" w14:textId="77777777" w:rsidR="00504F21" w:rsidRDefault="00504F21">
    <w:pPr>
      <w:pStyle w:val="Header"/>
      <w:jc w:val="right"/>
      <w:rPr>
        <w:sz w:val="20"/>
      </w:rPr>
    </w:pPr>
    <w:r>
      <w:rPr>
        <w:sz w:val="20"/>
      </w:rPr>
      <w:t>Procedure for the Appointment of Individual Consultants</w:t>
    </w:r>
  </w:p>
  <w:p w14:paraId="4AE35279" w14:textId="77777777" w:rsidR="00504F21" w:rsidRDefault="00504F21">
    <w:pPr>
      <w:pStyle w:val="Header"/>
    </w:pPr>
    <w:r>
      <w:rPr>
        <w:sz w:val="20"/>
      </w:rPr>
      <w:tab/>
      <w:t xml:space="preserve">                                                                                                    World Bank </w:t>
    </w:r>
    <w:smartTag w:uri="urn:schemas-microsoft-com:office:smarttags" w:element="place">
      <w:smartTag w:uri="urn:schemas-microsoft-com:office:smarttags" w:element="country-region">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35C7FAE"/>
    <w:multiLevelType w:val="hybridMultilevel"/>
    <w:tmpl w:val="200843E2"/>
    <w:lvl w:ilvl="0" w:tplc="C1126DC6">
      <w:start w:val="71"/>
      <w:numFmt w:val="bullet"/>
      <w:lvlText w:val="-"/>
      <w:lvlJc w:val="left"/>
      <w:pPr>
        <w:ind w:left="720" w:hanging="360"/>
      </w:pPr>
      <w:rPr>
        <w:rFonts w:ascii="Candara" w:eastAsia="Candara" w:hAnsi="Canda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448B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13030599"/>
    <w:multiLevelType w:val="hybridMultilevel"/>
    <w:tmpl w:val="C7F81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8" w15:restartNumberingAfterBreak="0">
    <w:nsid w:val="1B1B2094"/>
    <w:multiLevelType w:val="hybridMultilevel"/>
    <w:tmpl w:val="8696AB84"/>
    <w:lvl w:ilvl="0" w:tplc="08180015">
      <w:start w:val="1"/>
      <w:numFmt w:val="upp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9" w15:restartNumberingAfterBreak="0">
    <w:nsid w:val="1EE44860"/>
    <w:multiLevelType w:val="hybridMultilevel"/>
    <w:tmpl w:val="AD38CC8E"/>
    <w:lvl w:ilvl="0" w:tplc="04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4090001">
      <w:start w:val="1"/>
      <w:numFmt w:val="bullet"/>
      <w:lvlText w:val=""/>
      <w:lvlJc w:val="left"/>
      <w:pPr>
        <w:ind w:left="3884" w:hanging="360"/>
      </w:pPr>
      <w:rPr>
        <w:rFonts w:ascii="Symbol" w:hAnsi="Symbol"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00344E9"/>
    <w:multiLevelType w:val="hybridMultilevel"/>
    <w:tmpl w:val="D5E2FE4E"/>
    <w:lvl w:ilvl="0" w:tplc="0818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61648AB"/>
    <w:multiLevelType w:val="hybridMultilevel"/>
    <w:tmpl w:val="1F42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2580EAC"/>
    <w:multiLevelType w:val="hybridMultilevel"/>
    <w:tmpl w:val="C21C5384"/>
    <w:lvl w:ilvl="0" w:tplc="04090001">
      <w:start w:val="1"/>
      <w:numFmt w:val="bullet"/>
      <w:lvlText w:val=""/>
      <w:lvlJc w:val="left"/>
      <w:pPr>
        <w:ind w:left="4755"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EC5397B"/>
    <w:multiLevelType w:val="hybridMultilevel"/>
    <w:tmpl w:val="33AA76C0"/>
    <w:lvl w:ilvl="0" w:tplc="08180001">
      <w:start w:val="1"/>
      <w:numFmt w:val="bullet"/>
      <w:lvlText w:val=""/>
      <w:lvlJc w:val="left"/>
      <w:pPr>
        <w:ind w:left="54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F41E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28061D2"/>
    <w:multiLevelType w:val="hybridMultilevel"/>
    <w:tmpl w:val="496880A6"/>
    <w:lvl w:ilvl="0" w:tplc="0818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8515BC"/>
    <w:multiLevelType w:val="hybridMultilevel"/>
    <w:tmpl w:val="C8C6EBE2"/>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0"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C1C157F"/>
    <w:multiLevelType w:val="hybridMultilevel"/>
    <w:tmpl w:val="0E16B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45631D"/>
    <w:multiLevelType w:val="hybridMultilevel"/>
    <w:tmpl w:val="B0C06150"/>
    <w:lvl w:ilvl="0" w:tplc="1C46EA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0693D"/>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99C0C1F"/>
    <w:multiLevelType w:val="hybridMultilevel"/>
    <w:tmpl w:val="4A4480E6"/>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5A99572F"/>
    <w:multiLevelType w:val="hybridMultilevel"/>
    <w:tmpl w:val="D4F2C71A"/>
    <w:lvl w:ilvl="0" w:tplc="C1126DC6">
      <w:start w:val="71"/>
      <w:numFmt w:val="bullet"/>
      <w:lvlText w:val="-"/>
      <w:lvlJc w:val="left"/>
      <w:pPr>
        <w:ind w:left="720" w:hanging="360"/>
      </w:pPr>
      <w:rPr>
        <w:rFonts w:ascii="Candara" w:eastAsia="Candara" w:hAnsi="Canda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501DA"/>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E631D"/>
    <w:multiLevelType w:val="hybridMultilevel"/>
    <w:tmpl w:val="8696AB84"/>
    <w:lvl w:ilvl="0" w:tplc="08180015">
      <w:start w:val="1"/>
      <w:numFmt w:val="upp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9" w15:restartNumberingAfterBreak="0">
    <w:nsid w:val="638C334A"/>
    <w:multiLevelType w:val="hybridMultilevel"/>
    <w:tmpl w:val="80222376"/>
    <w:lvl w:ilvl="0" w:tplc="D868D1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F2491"/>
    <w:multiLevelType w:val="hybridMultilevel"/>
    <w:tmpl w:val="E954FBBA"/>
    <w:lvl w:ilvl="0" w:tplc="4B78C50A">
      <w:numFmt w:val="bullet"/>
      <w:lvlText w:val=""/>
      <w:lvlJc w:val="left"/>
      <w:pPr>
        <w:tabs>
          <w:tab w:val="num" w:pos="644"/>
        </w:tabs>
        <w:ind w:left="644" w:hanging="360"/>
      </w:pPr>
      <w:rPr>
        <w:rFonts w:ascii="Symbol" w:eastAsia="Calibri" w:hAnsi="Symbol"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53D0505"/>
    <w:multiLevelType w:val="hybridMultilevel"/>
    <w:tmpl w:val="8640ADEC"/>
    <w:lvl w:ilvl="0" w:tplc="08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D74D7D"/>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E7C381F"/>
    <w:multiLevelType w:val="hybridMultilevel"/>
    <w:tmpl w:val="82380E5A"/>
    <w:lvl w:ilvl="0" w:tplc="FFFFFFFF">
      <w:start w:val="10"/>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30"/>
  </w:num>
  <w:num w:numId="4">
    <w:abstractNumId w:val="0"/>
    <w:lvlOverride w:ilvl="0">
      <w:lvl w:ilvl="0">
        <w:numFmt w:val="bullet"/>
        <w:lvlText w:val=""/>
        <w:legacy w:legacy="1" w:legacySpace="0" w:legacyIndent="360"/>
        <w:lvlJc w:val="left"/>
        <w:pPr>
          <w:ind w:left="0" w:hanging="360"/>
        </w:pPr>
        <w:rPr>
          <w:rFonts w:ascii="Symbol" w:hAnsi="Symbol" w:hint="default"/>
        </w:rPr>
      </w:lvl>
    </w:lvlOverride>
  </w:num>
  <w:num w:numId="5">
    <w:abstractNumId w:val="27"/>
  </w:num>
  <w:num w:numId="6">
    <w:abstractNumId w:val="19"/>
  </w:num>
  <w:num w:numId="7">
    <w:abstractNumId w:val="13"/>
  </w:num>
  <w:num w:numId="8">
    <w:abstractNumId w:val="21"/>
  </w:num>
  <w:num w:numId="9">
    <w:abstractNumId w:val="11"/>
  </w:num>
  <w:num w:numId="10">
    <w:abstractNumId w:val="33"/>
  </w:num>
  <w:num w:numId="11">
    <w:abstractNumId w:val="24"/>
  </w:num>
  <w:num w:numId="12">
    <w:abstractNumId w:val="9"/>
  </w:num>
  <w:num w:numId="13">
    <w:abstractNumId w:val="20"/>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8"/>
  </w:num>
  <w:num w:numId="17">
    <w:abstractNumId w:val="15"/>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8">
    <w:abstractNumId w:val="14"/>
  </w:num>
  <w:num w:numId="19">
    <w:abstractNumId w:val="32"/>
  </w:num>
  <w:num w:numId="20">
    <w:abstractNumId w:val="26"/>
  </w:num>
  <w:num w:numId="21">
    <w:abstractNumId w:val="17"/>
  </w:num>
  <w:num w:numId="22">
    <w:abstractNumId w:val="18"/>
  </w:num>
  <w:num w:numId="23">
    <w:abstractNumId w:val="6"/>
  </w:num>
  <w:num w:numId="24">
    <w:abstractNumId w:val="25"/>
  </w:num>
  <w:num w:numId="25">
    <w:abstractNumId w:val="22"/>
  </w:num>
  <w:num w:numId="26">
    <w:abstractNumId w:val="3"/>
  </w:num>
  <w:num w:numId="27">
    <w:abstractNumId w:val="10"/>
  </w:num>
  <w:num w:numId="28">
    <w:abstractNumId w:val="16"/>
  </w:num>
  <w:num w:numId="29">
    <w:abstractNumId w:val="4"/>
  </w:num>
  <w:num w:numId="30">
    <w:abstractNumId w:val="31"/>
  </w:num>
  <w:num w:numId="31">
    <w:abstractNumId w:val="29"/>
  </w:num>
  <w:num w:numId="32">
    <w:abstractNumId w:val="13"/>
  </w:num>
  <w:num w:numId="3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74"/>
    <w:rsid w:val="00000915"/>
    <w:rsid w:val="0000212A"/>
    <w:rsid w:val="00004350"/>
    <w:rsid w:val="00006701"/>
    <w:rsid w:val="00007F17"/>
    <w:rsid w:val="000115EA"/>
    <w:rsid w:val="00012AB8"/>
    <w:rsid w:val="00013B73"/>
    <w:rsid w:val="00014AEC"/>
    <w:rsid w:val="000152FA"/>
    <w:rsid w:val="00020F31"/>
    <w:rsid w:val="00022C72"/>
    <w:rsid w:val="0002329A"/>
    <w:rsid w:val="000240D4"/>
    <w:rsid w:val="0002767A"/>
    <w:rsid w:val="00030EC9"/>
    <w:rsid w:val="000315FA"/>
    <w:rsid w:val="00040656"/>
    <w:rsid w:val="0004130C"/>
    <w:rsid w:val="00042BE6"/>
    <w:rsid w:val="000447A0"/>
    <w:rsid w:val="000456E0"/>
    <w:rsid w:val="000468DF"/>
    <w:rsid w:val="000538C4"/>
    <w:rsid w:val="00053E05"/>
    <w:rsid w:val="0005405C"/>
    <w:rsid w:val="00054671"/>
    <w:rsid w:val="00057946"/>
    <w:rsid w:val="00057C72"/>
    <w:rsid w:val="000656D0"/>
    <w:rsid w:val="00067D34"/>
    <w:rsid w:val="0007000D"/>
    <w:rsid w:val="00072B31"/>
    <w:rsid w:val="0007447C"/>
    <w:rsid w:val="000779FD"/>
    <w:rsid w:val="00087CFB"/>
    <w:rsid w:val="000903CC"/>
    <w:rsid w:val="00090C47"/>
    <w:rsid w:val="000951C7"/>
    <w:rsid w:val="00096A20"/>
    <w:rsid w:val="000A29CA"/>
    <w:rsid w:val="000A5D2E"/>
    <w:rsid w:val="000A5EA0"/>
    <w:rsid w:val="000A6971"/>
    <w:rsid w:val="000B06F3"/>
    <w:rsid w:val="000B1CDD"/>
    <w:rsid w:val="000B2624"/>
    <w:rsid w:val="000B2800"/>
    <w:rsid w:val="000B2DB3"/>
    <w:rsid w:val="000B73DB"/>
    <w:rsid w:val="000C06CD"/>
    <w:rsid w:val="000C0B62"/>
    <w:rsid w:val="000C2B68"/>
    <w:rsid w:val="000C590E"/>
    <w:rsid w:val="000C6CF7"/>
    <w:rsid w:val="000D1868"/>
    <w:rsid w:val="000D1D5B"/>
    <w:rsid w:val="000D229D"/>
    <w:rsid w:val="000D2E96"/>
    <w:rsid w:val="000D548D"/>
    <w:rsid w:val="000E20B0"/>
    <w:rsid w:val="000E69A5"/>
    <w:rsid w:val="000F2918"/>
    <w:rsid w:val="000F4F0B"/>
    <w:rsid w:val="00102A9F"/>
    <w:rsid w:val="00103297"/>
    <w:rsid w:val="00105432"/>
    <w:rsid w:val="0010640B"/>
    <w:rsid w:val="00106B36"/>
    <w:rsid w:val="00107EBB"/>
    <w:rsid w:val="0011094B"/>
    <w:rsid w:val="00111A69"/>
    <w:rsid w:val="00113C42"/>
    <w:rsid w:val="001226D0"/>
    <w:rsid w:val="00122919"/>
    <w:rsid w:val="00126227"/>
    <w:rsid w:val="0013432C"/>
    <w:rsid w:val="00135888"/>
    <w:rsid w:val="00137843"/>
    <w:rsid w:val="001402F6"/>
    <w:rsid w:val="00140402"/>
    <w:rsid w:val="00150A1B"/>
    <w:rsid w:val="00150FF1"/>
    <w:rsid w:val="001551F1"/>
    <w:rsid w:val="00156689"/>
    <w:rsid w:val="001611A8"/>
    <w:rsid w:val="00163751"/>
    <w:rsid w:val="001645FC"/>
    <w:rsid w:val="00164F96"/>
    <w:rsid w:val="00166A19"/>
    <w:rsid w:val="00167589"/>
    <w:rsid w:val="00173B3A"/>
    <w:rsid w:val="001833CD"/>
    <w:rsid w:val="00185018"/>
    <w:rsid w:val="0019050E"/>
    <w:rsid w:val="00196FB0"/>
    <w:rsid w:val="001973D0"/>
    <w:rsid w:val="001A0434"/>
    <w:rsid w:val="001A21BE"/>
    <w:rsid w:val="001A76F5"/>
    <w:rsid w:val="001A77B9"/>
    <w:rsid w:val="001A7FCD"/>
    <w:rsid w:val="001B14CB"/>
    <w:rsid w:val="001B6945"/>
    <w:rsid w:val="001C007C"/>
    <w:rsid w:val="001C1A68"/>
    <w:rsid w:val="001C7264"/>
    <w:rsid w:val="001C77E8"/>
    <w:rsid w:val="001D09B2"/>
    <w:rsid w:val="001D19B1"/>
    <w:rsid w:val="001D29D9"/>
    <w:rsid w:val="001D4C7E"/>
    <w:rsid w:val="001D6C68"/>
    <w:rsid w:val="001D7236"/>
    <w:rsid w:val="001D7A2B"/>
    <w:rsid w:val="001E033B"/>
    <w:rsid w:val="001E0953"/>
    <w:rsid w:val="001E12A0"/>
    <w:rsid w:val="001E4923"/>
    <w:rsid w:val="001E53EF"/>
    <w:rsid w:val="001E6202"/>
    <w:rsid w:val="001F037F"/>
    <w:rsid w:val="001F2145"/>
    <w:rsid w:val="001F2E60"/>
    <w:rsid w:val="001F53B8"/>
    <w:rsid w:val="00202D18"/>
    <w:rsid w:val="00204350"/>
    <w:rsid w:val="00205C30"/>
    <w:rsid w:val="00206BF1"/>
    <w:rsid w:val="00210CE4"/>
    <w:rsid w:val="00211889"/>
    <w:rsid w:val="00211A27"/>
    <w:rsid w:val="00212AF3"/>
    <w:rsid w:val="0021647C"/>
    <w:rsid w:val="00216AEC"/>
    <w:rsid w:val="00221410"/>
    <w:rsid w:val="00221CF4"/>
    <w:rsid w:val="00221F96"/>
    <w:rsid w:val="00223849"/>
    <w:rsid w:val="00224BE9"/>
    <w:rsid w:val="002264EA"/>
    <w:rsid w:val="002278A1"/>
    <w:rsid w:val="00230AC7"/>
    <w:rsid w:val="002331AC"/>
    <w:rsid w:val="00234BA5"/>
    <w:rsid w:val="00242067"/>
    <w:rsid w:val="0024267A"/>
    <w:rsid w:val="00244855"/>
    <w:rsid w:val="00252CC6"/>
    <w:rsid w:val="00252EFC"/>
    <w:rsid w:val="002542C5"/>
    <w:rsid w:val="00255372"/>
    <w:rsid w:val="002611C9"/>
    <w:rsid w:val="00262FB4"/>
    <w:rsid w:val="0026687B"/>
    <w:rsid w:val="00267ACD"/>
    <w:rsid w:val="002707CC"/>
    <w:rsid w:val="00276884"/>
    <w:rsid w:val="002803F5"/>
    <w:rsid w:val="00281D8F"/>
    <w:rsid w:val="00282548"/>
    <w:rsid w:val="00283DA8"/>
    <w:rsid w:val="00285098"/>
    <w:rsid w:val="002936F4"/>
    <w:rsid w:val="0029464F"/>
    <w:rsid w:val="00294B6B"/>
    <w:rsid w:val="00297C70"/>
    <w:rsid w:val="002A1814"/>
    <w:rsid w:val="002A20CD"/>
    <w:rsid w:val="002A2788"/>
    <w:rsid w:val="002A505D"/>
    <w:rsid w:val="002A5428"/>
    <w:rsid w:val="002A5BAE"/>
    <w:rsid w:val="002A72BC"/>
    <w:rsid w:val="002B08BC"/>
    <w:rsid w:val="002B2E54"/>
    <w:rsid w:val="002B480C"/>
    <w:rsid w:val="002B7787"/>
    <w:rsid w:val="002C03D5"/>
    <w:rsid w:val="002C101D"/>
    <w:rsid w:val="002C102C"/>
    <w:rsid w:val="002C2A12"/>
    <w:rsid w:val="002C430D"/>
    <w:rsid w:val="002C71A3"/>
    <w:rsid w:val="002C7F0D"/>
    <w:rsid w:val="002D3447"/>
    <w:rsid w:val="002D3B68"/>
    <w:rsid w:val="002D60B2"/>
    <w:rsid w:val="002D6F1D"/>
    <w:rsid w:val="002D7222"/>
    <w:rsid w:val="002E1E58"/>
    <w:rsid w:val="002E21BD"/>
    <w:rsid w:val="002F03A0"/>
    <w:rsid w:val="002F14C0"/>
    <w:rsid w:val="002F1BC6"/>
    <w:rsid w:val="002F27F4"/>
    <w:rsid w:val="002F554A"/>
    <w:rsid w:val="002F5CA0"/>
    <w:rsid w:val="002F6B81"/>
    <w:rsid w:val="002F6FC2"/>
    <w:rsid w:val="00300ED3"/>
    <w:rsid w:val="00303813"/>
    <w:rsid w:val="00305ECC"/>
    <w:rsid w:val="00307F41"/>
    <w:rsid w:val="0031026B"/>
    <w:rsid w:val="00310B8C"/>
    <w:rsid w:val="00315B6E"/>
    <w:rsid w:val="00316276"/>
    <w:rsid w:val="00316397"/>
    <w:rsid w:val="00317C5B"/>
    <w:rsid w:val="00321480"/>
    <w:rsid w:val="0032633B"/>
    <w:rsid w:val="0034116C"/>
    <w:rsid w:val="00342FAC"/>
    <w:rsid w:val="00346454"/>
    <w:rsid w:val="00346EAA"/>
    <w:rsid w:val="00354B2A"/>
    <w:rsid w:val="003566BF"/>
    <w:rsid w:val="00357337"/>
    <w:rsid w:val="00357AFC"/>
    <w:rsid w:val="003613D3"/>
    <w:rsid w:val="00361980"/>
    <w:rsid w:val="00361C32"/>
    <w:rsid w:val="00364559"/>
    <w:rsid w:val="00375607"/>
    <w:rsid w:val="00375690"/>
    <w:rsid w:val="0037570C"/>
    <w:rsid w:val="0038057F"/>
    <w:rsid w:val="00380930"/>
    <w:rsid w:val="00381BB9"/>
    <w:rsid w:val="00382416"/>
    <w:rsid w:val="003868B9"/>
    <w:rsid w:val="003869AB"/>
    <w:rsid w:val="00386F1B"/>
    <w:rsid w:val="00387618"/>
    <w:rsid w:val="00393401"/>
    <w:rsid w:val="00394871"/>
    <w:rsid w:val="00395BF2"/>
    <w:rsid w:val="003967BC"/>
    <w:rsid w:val="003A318D"/>
    <w:rsid w:val="003A3285"/>
    <w:rsid w:val="003A5360"/>
    <w:rsid w:val="003A6494"/>
    <w:rsid w:val="003A7928"/>
    <w:rsid w:val="003A7E2D"/>
    <w:rsid w:val="003B13DB"/>
    <w:rsid w:val="003B3938"/>
    <w:rsid w:val="003B3C37"/>
    <w:rsid w:val="003B4672"/>
    <w:rsid w:val="003B4F2E"/>
    <w:rsid w:val="003C6BC4"/>
    <w:rsid w:val="003C6D78"/>
    <w:rsid w:val="003C76FC"/>
    <w:rsid w:val="003D2368"/>
    <w:rsid w:val="003D775E"/>
    <w:rsid w:val="003D7CC6"/>
    <w:rsid w:val="003E0EA5"/>
    <w:rsid w:val="003E531D"/>
    <w:rsid w:val="003E675F"/>
    <w:rsid w:val="003F176A"/>
    <w:rsid w:val="003F1C17"/>
    <w:rsid w:val="003F4E31"/>
    <w:rsid w:val="003F59F0"/>
    <w:rsid w:val="003F75AE"/>
    <w:rsid w:val="0040015F"/>
    <w:rsid w:val="0040090C"/>
    <w:rsid w:val="004026F8"/>
    <w:rsid w:val="004051DC"/>
    <w:rsid w:val="004056F2"/>
    <w:rsid w:val="0041071C"/>
    <w:rsid w:val="004130B9"/>
    <w:rsid w:val="00415642"/>
    <w:rsid w:val="00415F7A"/>
    <w:rsid w:val="004203A9"/>
    <w:rsid w:val="00421C72"/>
    <w:rsid w:val="00423E5A"/>
    <w:rsid w:val="0042769D"/>
    <w:rsid w:val="00431154"/>
    <w:rsid w:val="00447D03"/>
    <w:rsid w:val="004502F7"/>
    <w:rsid w:val="00450988"/>
    <w:rsid w:val="00450E06"/>
    <w:rsid w:val="00453D81"/>
    <w:rsid w:val="00453DD4"/>
    <w:rsid w:val="0045408A"/>
    <w:rsid w:val="00456DCF"/>
    <w:rsid w:val="004570E0"/>
    <w:rsid w:val="00465671"/>
    <w:rsid w:val="00471569"/>
    <w:rsid w:val="00472685"/>
    <w:rsid w:val="00473318"/>
    <w:rsid w:val="00473633"/>
    <w:rsid w:val="00476D1A"/>
    <w:rsid w:val="00481613"/>
    <w:rsid w:val="004823FD"/>
    <w:rsid w:val="00486C00"/>
    <w:rsid w:val="00486F19"/>
    <w:rsid w:val="004870B4"/>
    <w:rsid w:val="00487491"/>
    <w:rsid w:val="004941AD"/>
    <w:rsid w:val="004955D9"/>
    <w:rsid w:val="004A2BF7"/>
    <w:rsid w:val="004A44B1"/>
    <w:rsid w:val="004A486F"/>
    <w:rsid w:val="004A7CC0"/>
    <w:rsid w:val="004A7E8F"/>
    <w:rsid w:val="004B3FFF"/>
    <w:rsid w:val="004B708C"/>
    <w:rsid w:val="004B7439"/>
    <w:rsid w:val="004C1F10"/>
    <w:rsid w:val="004C2C94"/>
    <w:rsid w:val="004C30B8"/>
    <w:rsid w:val="004C32B4"/>
    <w:rsid w:val="004C7E7D"/>
    <w:rsid w:val="004D0ECA"/>
    <w:rsid w:val="004D0F46"/>
    <w:rsid w:val="004D1BC1"/>
    <w:rsid w:val="004D4704"/>
    <w:rsid w:val="004D5393"/>
    <w:rsid w:val="004E1740"/>
    <w:rsid w:val="004E38AD"/>
    <w:rsid w:val="004E4FB9"/>
    <w:rsid w:val="004E6A35"/>
    <w:rsid w:val="004F0AFC"/>
    <w:rsid w:val="004F2AA8"/>
    <w:rsid w:val="004F2B7C"/>
    <w:rsid w:val="004F4F97"/>
    <w:rsid w:val="004F5D31"/>
    <w:rsid w:val="004F76C7"/>
    <w:rsid w:val="00504F21"/>
    <w:rsid w:val="005067DF"/>
    <w:rsid w:val="005121D4"/>
    <w:rsid w:val="00512986"/>
    <w:rsid w:val="00513F15"/>
    <w:rsid w:val="0051427F"/>
    <w:rsid w:val="00516127"/>
    <w:rsid w:val="00520B95"/>
    <w:rsid w:val="0052373E"/>
    <w:rsid w:val="005273BE"/>
    <w:rsid w:val="00530038"/>
    <w:rsid w:val="0053124C"/>
    <w:rsid w:val="00534B56"/>
    <w:rsid w:val="00542E24"/>
    <w:rsid w:val="0054322C"/>
    <w:rsid w:val="00543843"/>
    <w:rsid w:val="00544D86"/>
    <w:rsid w:val="005456A1"/>
    <w:rsid w:val="005502A7"/>
    <w:rsid w:val="005516A7"/>
    <w:rsid w:val="00552DE0"/>
    <w:rsid w:val="00555E83"/>
    <w:rsid w:val="005622BA"/>
    <w:rsid w:val="00562EE7"/>
    <w:rsid w:val="00563AC9"/>
    <w:rsid w:val="00565D57"/>
    <w:rsid w:val="00565E6D"/>
    <w:rsid w:val="005768C4"/>
    <w:rsid w:val="00577AF9"/>
    <w:rsid w:val="005810A8"/>
    <w:rsid w:val="00582185"/>
    <w:rsid w:val="00583FBE"/>
    <w:rsid w:val="005939EB"/>
    <w:rsid w:val="00594676"/>
    <w:rsid w:val="00596AB4"/>
    <w:rsid w:val="00596E18"/>
    <w:rsid w:val="005A02E7"/>
    <w:rsid w:val="005A2D17"/>
    <w:rsid w:val="005B3FBC"/>
    <w:rsid w:val="005B74F5"/>
    <w:rsid w:val="005C0E4E"/>
    <w:rsid w:val="005C4398"/>
    <w:rsid w:val="005C4508"/>
    <w:rsid w:val="005C503E"/>
    <w:rsid w:val="005C7EF0"/>
    <w:rsid w:val="005D1747"/>
    <w:rsid w:val="005D50A6"/>
    <w:rsid w:val="005D5A40"/>
    <w:rsid w:val="005E2363"/>
    <w:rsid w:val="005E2C1B"/>
    <w:rsid w:val="005E7175"/>
    <w:rsid w:val="005E79B1"/>
    <w:rsid w:val="005F07E2"/>
    <w:rsid w:val="005F2D92"/>
    <w:rsid w:val="005F337E"/>
    <w:rsid w:val="005F44E9"/>
    <w:rsid w:val="00600A1E"/>
    <w:rsid w:val="00601AA0"/>
    <w:rsid w:val="0060234C"/>
    <w:rsid w:val="00602B59"/>
    <w:rsid w:val="00604F5E"/>
    <w:rsid w:val="0060580D"/>
    <w:rsid w:val="00606478"/>
    <w:rsid w:val="00607152"/>
    <w:rsid w:val="00610A60"/>
    <w:rsid w:val="00611B22"/>
    <w:rsid w:val="00611BF2"/>
    <w:rsid w:val="0061275F"/>
    <w:rsid w:val="00616FF4"/>
    <w:rsid w:val="00617836"/>
    <w:rsid w:val="006178D1"/>
    <w:rsid w:val="00617B96"/>
    <w:rsid w:val="00617C3B"/>
    <w:rsid w:val="00621A2B"/>
    <w:rsid w:val="00623E77"/>
    <w:rsid w:val="006251E2"/>
    <w:rsid w:val="0063003D"/>
    <w:rsid w:val="006304B3"/>
    <w:rsid w:val="00631D40"/>
    <w:rsid w:val="0063457A"/>
    <w:rsid w:val="00634785"/>
    <w:rsid w:val="00635852"/>
    <w:rsid w:val="0063586A"/>
    <w:rsid w:val="00636C3F"/>
    <w:rsid w:val="006404DE"/>
    <w:rsid w:val="00647F01"/>
    <w:rsid w:val="00652676"/>
    <w:rsid w:val="00657550"/>
    <w:rsid w:val="0066411C"/>
    <w:rsid w:val="0066456A"/>
    <w:rsid w:val="00664A7E"/>
    <w:rsid w:val="00666667"/>
    <w:rsid w:val="00671D49"/>
    <w:rsid w:val="006741F9"/>
    <w:rsid w:val="00681F39"/>
    <w:rsid w:val="00684EDC"/>
    <w:rsid w:val="00685D8B"/>
    <w:rsid w:val="00687E4A"/>
    <w:rsid w:val="00690EFA"/>
    <w:rsid w:val="00693D65"/>
    <w:rsid w:val="00694B82"/>
    <w:rsid w:val="00694EEA"/>
    <w:rsid w:val="00695685"/>
    <w:rsid w:val="006956C4"/>
    <w:rsid w:val="00695FAB"/>
    <w:rsid w:val="006A1870"/>
    <w:rsid w:val="006A31E4"/>
    <w:rsid w:val="006A43E5"/>
    <w:rsid w:val="006A7841"/>
    <w:rsid w:val="006C0F4A"/>
    <w:rsid w:val="006C11E3"/>
    <w:rsid w:val="006C4EAF"/>
    <w:rsid w:val="006C597E"/>
    <w:rsid w:val="006D0BD4"/>
    <w:rsid w:val="006E030F"/>
    <w:rsid w:val="006E11D5"/>
    <w:rsid w:val="006E356E"/>
    <w:rsid w:val="006E7CE2"/>
    <w:rsid w:val="006F33B2"/>
    <w:rsid w:val="006F5438"/>
    <w:rsid w:val="006F56FF"/>
    <w:rsid w:val="0070112D"/>
    <w:rsid w:val="00701C53"/>
    <w:rsid w:val="00704592"/>
    <w:rsid w:val="007051F0"/>
    <w:rsid w:val="007059D7"/>
    <w:rsid w:val="007064AE"/>
    <w:rsid w:val="0070684A"/>
    <w:rsid w:val="0071315B"/>
    <w:rsid w:val="0071552C"/>
    <w:rsid w:val="00722CE2"/>
    <w:rsid w:val="00723B11"/>
    <w:rsid w:val="0072474D"/>
    <w:rsid w:val="0072492A"/>
    <w:rsid w:val="00732F36"/>
    <w:rsid w:val="00733AC0"/>
    <w:rsid w:val="00734364"/>
    <w:rsid w:val="00734E90"/>
    <w:rsid w:val="007362E9"/>
    <w:rsid w:val="00736878"/>
    <w:rsid w:val="007379D8"/>
    <w:rsid w:val="00741C95"/>
    <w:rsid w:val="0074347E"/>
    <w:rsid w:val="00745883"/>
    <w:rsid w:val="007472E8"/>
    <w:rsid w:val="00750180"/>
    <w:rsid w:val="007518A2"/>
    <w:rsid w:val="00751FF9"/>
    <w:rsid w:val="007521BD"/>
    <w:rsid w:val="00755E83"/>
    <w:rsid w:val="00757098"/>
    <w:rsid w:val="00757BB9"/>
    <w:rsid w:val="007600CD"/>
    <w:rsid w:val="00760C5F"/>
    <w:rsid w:val="00760FAB"/>
    <w:rsid w:val="007636D8"/>
    <w:rsid w:val="00765B59"/>
    <w:rsid w:val="00765E69"/>
    <w:rsid w:val="00767AB7"/>
    <w:rsid w:val="00771670"/>
    <w:rsid w:val="0077249C"/>
    <w:rsid w:val="0077358C"/>
    <w:rsid w:val="0077469F"/>
    <w:rsid w:val="0078224F"/>
    <w:rsid w:val="007846E1"/>
    <w:rsid w:val="00791938"/>
    <w:rsid w:val="00792BAC"/>
    <w:rsid w:val="007932ED"/>
    <w:rsid w:val="00793547"/>
    <w:rsid w:val="00795427"/>
    <w:rsid w:val="00795A57"/>
    <w:rsid w:val="007A2CA3"/>
    <w:rsid w:val="007A31AE"/>
    <w:rsid w:val="007A3FC9"/>
    <w:rsid w:val="007A5142"/>
    <w:rsid w:val="007A619B"/>
    <w:rsid w:val="007A7DCD"/>
    <w:rsid w:val="007C0A65"/>
    <w:rsid w:val="007C59F5"/>
    <w:rsid w:val="007C68FE"/>
    <w:rsid w:val="007C7639"/>
    <w:rsid w:val="007D07ED"/>
    <w:rsid w:val="007D5487"/>
    <w:rsid w:val="007E01AA"/>
    <w:rsid w:val="007E083A"/>
    <w:rsid w:val="007E136B"/>
    <w:rsid w:val="007E1B0F"/>
    <w:rsid w:val="007E34FE"/>
    <w:rsid w:val="007E645A"/>
    <w:rsid w:val="007F03EF"/>
    <w:rsid w:val="007F0B53"/>
    <w:rsid w:val="007F253F"/>
    <w:rsid w:val="007F517A"/>
    <w:rsid w:val="007F5A1B"/>
    <w:rsid w:val="007F6F47"/>
    <w:rsid w:val="007F7F3F"/>
    <w:rsid w:val="008043A8"/>
    <w:rsid w:val="008049DB"/>
    <w:rsid w:val="00807497"/>
    <w:rsid w:val="00810074"/>
    <w:rsid w:val="008103E1"/>
    <w:rsid w:val="00813B59"/>
    <w:rsid w:val="00815270"/>
    <w:rsid w:val="00816D46"/>
    <w:rsid w:val="00821FC3"/>
    <w:rsid w:val="00827172"/>
    <w:rsid w:val="00827E12"/>
    <w:rsid w:val="00830D96"/>
    <w:rsid w:val="0083117A"/>
    <w:rsid w:val="008413D4"/>
    <w:rsid w:val="008448AB"/>
    <w:rsid w:val="00854F33"/>
    <w:rsid w:val="008560AB"/>
    <w:rsid w:val="00857569"/>
    <w:rsid w:val="00860070"/>
    <w:rsid w:val="00860856"/>
    <w:rsid w:val="008672D3"/>
    <w:rsid w:val="00870DC0"/>
    <w:rsid w:val="00872673"/>
    <w:rsid w:val="00877E3A"/>
    <w:rsid w:val="00882370"/>
    <w:rsid w:val="00882D07"/>
    <w:rsid w:val="008835F9"/>
    <w:rsid w:val="00884BB5"/>
    <w:rsid w:val="00884D7B"/>
    <w:rsid w:val="00885EC5"/>
    <w:rsid w:val="0088600F"/>
    <w:rsid w:val="00887F40"/>
    <w:rsid w:val="0089091F"/>
    <w:rsid w:val="00892A4A"/>
    <w:rsid w:val="008961A8"/>
    <w:rsid w:val="0089696F"/>
    <w:rsid w:val="008970F1"/>
    <w:rsid w:val="008A09D9"/>
    <w:rsid w:val="008A2327"/>
    <w:rsid w:val="008A2E2D"/>
    <w:rsid w:val="008A6893"/>
    <w:rsid w:val="008A6F01"/>
    <w:rsid w:val="008A7D31"/>
    <w:rsid w:val="008B550F"/>
    <w:rsid w:val="008B6136"/>
    <w:rsid w:val="008B6E04"/>
    <w:rsid w:val="008C0022"/>
    <w:rsid w:val="008C1063"/>
    <w:rsid w:val="008C1575"/>
    <w:rsid w:val="008C1632"/>
    <w:rsid w:val="008C2751"/>
    <w:rsid w:val="008D0510"/>
    <w:rsid w:val="008D060C"/>
    <w:rsid w:val="008D24DA"/>
    <w:rsid w:val="008D31DB"/>
    <w:rsid w:val="008D398D"/>
    <w:rsid w:val="008D505E"/>
    <w:rsid w:val="008E1857"/>
    <w:rsid w:val="008E29AE"/>
    <w:rsid w:val="008E5DC4"/>
    <w:rsid w:val="008E672A"/>
    <w:rsid w:val="008E73B4"/>
    <w:rsid w:val="008F083B"/>
    <w:rsid w:val="00902FEE"/>
    <w:rsid w:val="009077C7"/>
    <w:rsid w:val="0091092B"/>
    <w:rsid w:val="0091480B"/>
    <w:rsid w:val="00920AA1"/>
    <w:rsid w:val="009239B3"/>
    <w:rsid w:val="00924570"/>
    <w:rsid w:val="009252D3"/>
    <w:rsid w:val="00931B43"/>
    <w:rsid w:val="00931B92"/>
    <w:rsid w:val="00932A89"/>
    <w:rsid w:val="009341A3"/>
    <w:rsid w:val="0093501F"/>
    <w:rsid w:val="00935E29"/>
    <w:rsid w:val="00936E6E"/>
    <w:rsid w:val="00937445"/>
    <w:rsid w:val="00941289"/>
    <w:rsid w:val="00942558"/>
    <w:rsid w:val="009469F3"/>
    <w:rsid w:val="00947B11"/>
    <w:rsid w:val="00953F7D"/>
    <w:rsid w:val="009572B5"/>
    <w:rsid w:val="00957FFB"/>
    <w:rsid w:val="009645FF"/>
    <w:rsid w:val="0097106C"/>
    <w:rsid w:val="00972A80"/>
    <w:rsid w:val="009750C1"/>
    <w:rsid w:val="00983B0D"/>
    <w:rsid w:val="00983DE8"/>
    <w:rsid w:val="009844DF"/>
    <w:rsid w:val="00984850"/>
    <w:rsid w:val="00984A06"/>
    <w:rsid w:val="00984CB3"/>
    <w:rsid w:val="00985927"/>
    <w:rsid w:val="00985D87"/>
    <w:rsid w:val="00986771"/>
    <w:rsid w:val="00991766"/>
    <w:rsid w:val="00992D2D"/>
    <w:rsid w:val="009A17D5"/>
    <w:rsid w:val="009A301A"/>
    <w:rsid w:val="009A4197"/>
    <w:rsid w:val="009A5903"/>
    <w:rsid w:val="009B011A"/>
    <w:rsid w:val="009B0D33"/>
    <w:rsid w:val="009B2432"/>
    <w:rsid w:val="009B29EA"/>
    <w:rsid w:val="009B3BC0"/>
    <w:rsid w:val="009B3D84"/>
    <w:rsid w:val="009B41CE"/>
    <w:rsid w:val="009B41D6"/>
    <w:rsid w:val="009B498D"/>
    <w:rsid w:val="009B70FE"/>
    <w:rsid w:val="009B79DB"/>
    <w:rsid w:val="009C11EF"/>
    <w:rsid w:val="009C1BB1"/>
    <w:rsid w:val="009C4732"/>
    <w:rsid w:val="009C47DE"/>
    <w:rsid w:val="009C4855"/>
    <w:rsid w:val="009C50E9"/>
    <w:rsid w:val="009C62C8"/>
    <w:rsid w:val="009C7593"/>
    <w:rsid w:val="009C7A67"/>
    <w:rsid w:val="009D1DEB"/>
    <w:rsid w:val="009D1F4E"/>
    <w:rsid w:val="009D214D"/>
    <w:rsid w:val="009D35DF"/>
    <w:rsid w:val="009D491D"/>
    <w:rsid w:val="009D679C"/>
    <w:rsid w:val="009D6FD3"/>
    <w:rsid w:val="009E34C5"/>
    <w:rsid w:val="009E67D6"/>
    <w:rsid w:val="009F0A12"/>
    <w:rsid w:val="009F39CA"/>
    <w:rsid w:val="009F48DB"/>
    <w:rsid w:val="009F4D5F"/>
    <w:rsid w:val="009F6085"/>
    <w:rsid w:val="009F62E8"/>
    <w:rsid w:val="009F6C5C"/>
    <w:rsid w:val="009F6D7A"/>
    <w:rsid w:val="00A044D9"/>
    <w:rsid w:val="00A10A69"/>
    <w:rsid w:val="00A10D58"/>
    <w:rsid w:val="00A16E93"/>
    <w:rsid w:val="00A17A6B"/>
    <w:rsid w:val="00A205AC"/>
    <w:rsid w:val="00A20625"/>
    <w:rsid w:val="00A21A7E"/>
    <w:rsid w:val="00A2222E"/>
    <w:rsid w:val="00A22D1C"/>
    <w:rsid w:val="00A25B60"/>
    <w:rsid w:val="00A26522"/>
    <w:rsid w:val="00A26CC1"/>
    <w:rsid w:val="00A26D0E"/>
    <w:rsid w:val="00A2783A"/>
    <w:rsid w:val="00A34AA7"/>
    <w:rsid w:val="00A35EA8"/>
    <w:rsid w:val="00A401EA"/>
    <w:rsid w:val="00A402B0"/>
    <w:rsid w:val="00A40E41"/>
    <w:rsid w:val="00A411B5"/>
    <w:rsid w:val="00A42508"/>
    <w:rsid w:val="00A427EA"/>
    <w:rsid w:val="00A43221"/>
    <w:rsid w:val="00A436AF"/>
    <w:rsid w:val="00A453BD"/>
    <w:rsid w:val="00A54B6D"/>
    <w:rsid w:val="00A552BE"/>
    <w:rsid w:val="00A565C6"/>
    <w:rsid w:val="00A5723D"/>
    <w:rsid w:val="00A61A22"/>
    <w:rsid w:val="00A630D1"/>
    <w:rsid w:val="00A63B07"/>
    <w:rsid w:val="00A649DE"/>
    <w:rsid w:val="00A66608"/>
    <w:rsid w:val="00A67546"/>
    <w:rsid w:val="00A67678"/>
    <w:rsid w:val="00A72CBE"/>
    <w:rsid w:val="00A75751"/>
    <w:rsid w:val="00A8562D"/>
    <w:rsid w:val="00A8619E"/>
    <w:rsid w:val="00A9270F"/>
    <w:rsid w:val="00A960EF"/>
    <w:rsid w:val="00AA3D36"/>
    <w:rsid w:val="00AA6CA6"/>
    <w:rsid w:val="00AA7DD2"/>
    <w:rsid w:val="00AB20E2"/>
    <w:rsid w:val="00AB2AB4"/>
    <w:rsid w:val="00AC1519"/>
    <w:rsid w:val="00AC1DA7"/>
    <w:rsid w:val="00AC66A2"/>
    <w:rsid w:val="00AC6AA4"/>
    <w:rsid w:val="00AD0120"/>
    <w:rsid w:val="00AD4ADB"/>
    <w:rsid w:val="00AD6216"/>
    <w:rsid w:val="00AD6620"/>
    <w:rsid w:val="00AD6871"/>
    <w:rsid w:val="00AE03DB"/>
    <w:rsid w:val="00AE09C0"/>
    <w:rsid w:val="00AE11D3"/>
    <w:rsid w:val="00AE2669"/>
    <w:rsid w:val="00AE6E5C"/>
    <w:rsid w:val="00B0087A"/>
    <w:rsid w:val="00B0155F"/>
    <w:rsid w:val="00B02339"/>
    <w:rsid w:val="00B05C7A"/>
    <w:rsid w:val="00B07D4D"/>
    <w:rsid w:val="00B10895"/>
    <w:rsid w:val="00B10EA6"/>
    <w:rsid w:val="00B12E50"/>
    <w:rsid w:val="00B14721"/>
    <w:rsid w:val="00B14A3C"/>
    <w:rsid w:val="00B16202"/>
    <w:rsid w:val="00B22389"/>
    <w:rsid w:val="00B23307"/>
    <w:rsid w:val="00B32965"/>
    <w:rsid w:val="00B32FC1"/>
    <w:rsid w:val="00B35543"/>
    <w:rsid w:val="00B40CFB"/>
    <w:rsid w:val="00B44FBA"/>
    <w:rsid w:val="00B457A5"/>
    <w:rsid w:val="00B52461"/>
    <w:rsid w:val="00B528F5"/>
    <w:rsid w:val="00B5293B"/>
    <w:rsid w:val="00B52C62"/>
    <w:rsid w:val="00B53DDE"/>
    <w:rsid w:val="00B53EF8"/>
    <w:rsid w:val="00B636F0"/>
    <w:rsid w:val="00B66C0D"/>
    <w:rsid w:val="00B71ADF"/>
    <w:rsid w:val="00B71C0D"/>
    <w:rsid w:val="00B71FE1"/>
    <w:rsid w:val="00B72802"/>
    <w:rsid w:val="00B8231F"/>
    <w:rsid w:val="00B8254F"/>
    <w:rsid w:val="00B84293"/>
    <w:rsid w:val="00B843E2"/>
    <w:rsid w:val="00B867BC"/>
    <w:rsid w:val="00B9071D"/>
    <w:rsid w:val="00B9387D"/>
    <w:rsid w:val="00B96D09"/>
    <w:rsid w:val="00BA0394"/>
    <w:rsid w:val="00BA08D4"/>
    <w:rsid w:val="00BA12D3"/>
    <w:rsid w:val="00BA2D8A"/>
    <w:rsid w:val="00BA6984"/>
    <w:rsid w:val="00BB2577"/>
    <w:rsid w:val="00BB35E4"/>
    <w:rsid w:val="00BB463D"/>
    <w:rsid w:val="00BB601A"/>
    <w:rsid w:val="00BB74B0"/>
    <w:rsid w:val="00BC5608"/>
    <w:rsid w:val="00BD057A"/>
    <w:rsid w:val="00BD3C2E"/>
    <w:rsid w:val="00BD4798"/>
    <w:rsid w:val="00BD506B"/>
    <w:rsid w:val="00BD5F10"/>
    <w:rsid w:val="00BE018F"/>
    <w:rsid w:val="00BE0A64"/>
    <w:rsid w:val="00BE5708"/>
    <w:rsid w:val="00BF4013"/>
    <w:rsid w:val="00BF5442"/>
    <w:rsid w:val="00C02101"/>
    <w:rsid w:val="00C03058"/>
    <w:rsid w:val="00C04374"/>
    <w:rsid w:val="00C12493"/>
    <w:rsid w:val="00C14CB6"/>
    <w:rsid w:val="00C174A2"/>
    <w:rsid w:val="00C175CA"/>
    <w:rsid w:val="00C22830"/>
    <w:rsid w:val="00C261C2"/>
    <w:rsid w:val="00C2757A"/>
    <w:rsid w:val="00C2780E"/>
    <w:rsid w:val="00C300F4"/>
    <w:rsid w:val="00C31F61"/>
    <w:rsid w:val="00C3461D"/>
    <w:rsid w:val="00C44CBF"/>
    <w:rsid w:val="00C45EE0"/>
    <w:rsid w:val="00C47E1B"/>
    <w:rsid w:val="00C47E96"/>
    <w:rsid w:val="00C5037E"/>
    <w:rsid w:val="00C5047E"/>
    <w:rsid w:val="00C55262"/>
    <w:rsid w:val="00C57B41"/>
    <w:rsid w:val="00C61D3E"/>
    <w:rsid w:val="00C643C6"/>
    <w:rsid w:val="00C6554A"/>
    <w:rsid w:val="00C70AC9"/>
    <w:rsid w:val="00C8078B"/>
    <w:rsid w:val="00C83BED"/>
    <w:rsid w:val="00C85374"/>
    <w:rsid w:val="00C85A52"/>
    <w:rsid w:val="00C86AE1"/>
    <w:rsid w:val="00C97140"/>
    <w:rsid w:val="00CA0F54"/>
    <w:rsid w:val="00CA1255"/>
    <w:rsid w:val="00CA1F27"/>
    <w:rsid w:val="00CA206F"/>
    <w:rsid w:val="00CA43F2"/>
    <w:rsid w:val="00CA6B4A"/>
    <w:rsid w:val="00CB6F79"/>
    <w:rsid w:val="00CC1753"/>
    <w:rsid w:val="00CC23B2"/>
    <w:rsid w:val="00CC4B37"/>
    <w:rsid w:val="00CD19FF"/>
    <w:rsid w:val="00CD4C6A"/>
    <w:rsid w:val="00CD51D0"/>
    <w:rsid w:val="00CD54A2"/>
    <w:rsid w:val="00CD59A7"/>
    <w:rsid w:val="00CD5B26"/>
    <w:rsid w:val="00CD673A"/>
    <w:rsid w:val="00CE64F2"/>
    <w:rsid w:val="00CE78E0"/>
    <w:rsid w:val="00CF3FDA"/>
    <w:rsid w:val="00CF7A62"/>
    <w:rsid w:val="00D008AF"/>
    <w:rsid w:val="00D01B91"/>
    <w:rsid w:val="00D052E2"/>
    <w:rsid w:val="00D053F8"/>
    <w:rsid w:val="00D06B41"/>
    <w:rsid w:val="00D12C95"/>
    <w:rsid w:val="00D17286"/>
    <w:rsid w:val="00D20715"/>
    <w:rsid w:val="00D25415"/>
    <w:rsid w:val="00D2618A"/>
    <w:rsid w:val="00D27393"/>
    <w:rsid w:val="00D336BE"/>
    <w:rsid w:val="00D33DBC"/>
    <w:rsid w:val="00D36337"/>
    <w:rsid w:val="00D36EF7"/>
    <w:rsid w:val="00D36F7E"/>
    <w:rsid w:val="00D44A32"/>
    <w:rsid w:val="00D47CD5"/>
    <w:rsid w:val="00D5624C"/>
    <w:rsid w:val="00D5664C"/>
    <w:rsid w:val="00D606F6"/>
    <w:rsid w:val="00D618CC"/>
    <w:rsid w:val="00D6311C"/>
    <w:rsid w:val="00D63777"/>
    <w:rsid w:val="00D63D9D"/>
    <w:rsid w:val="00D65C73"/>
    <w:rsid w:val="00D671B1"/>
    <w:rsid w:val="00D72E70"/>
    <w:rsid w:val="00D8024F"/>
    <w:rsid w:val="00D83374"/>
    <w:rsid w:val="00D86438"/>
    <w:rsid w:val="00D90131"/>
    <w:rsid w:val="00D91CD4"/>
    <w:rsid w:val="00D9630D"/>
    <w:rsid w:val="00D975EF"/>
    <w:rsid w:val="00DA2CD6"/>
    <w:rsid w:val="00DA6767"/>
    <w:rsid w:val="00DA6F56"/>
    <w:rsid w:val="00DA7F2E"/>
    <w:rsid w:val="00DB0D3B"/>
    <w:rsid w:val="00DB4FB0"/>
    <w:rsid w:val="00DB6E14"/>
    <w:rsid w:val="00DC069F"/>
    <w:rsid w:val="00DC1E3C"/>
    <w:rsid w:val="00DC5BCB"/>
    <w:rsid w:val="00DC7A5F"/>
    <w:rsid w:val="00DD246F"/>
    <w:rsid w:val="00DD71FE"/>
    <w:rsid w:val="00DE1264"/>
    <w:rsid w:val="00DE3C0B"/>
    <w:rsid w:val="00DE4B30"/>
    <w:rsid w:val="00DE55DA"/>
    <w:rsid w:val="00DE56DB"/>
    <w:rsid w:val="00DE77A7"/>
    <w:rsid w:val="00DF03CD"/>
    <w:rsid w:val="00DF1CBB"/>
    <w:rsid w:val="00DF63E9"/>
    <w:rsid w:val="00DF7C0F"/>
    <w:rsid w:val="00DF7E4A"/>
    <w:rsid w:val="00E0352A"/>
    <w:rsid w:val="00E043DD"/>
    <w:rsid w:val="00E05B6D"/>
    <w:rsid w:val="00E06953"/>
    <w:rsid w:val="00E102E0"/>
    <w:rsid w:val="00E2006C"/>
    <w:rsid w:val="00E262B2"/>
    <w:rsid w:val="00E32056"/>
    <w:rsid w:val="00E362F3"/>
    <w:rsid w:val="00E367F4"/>
    <w:rsid w:val="00E37D4B"/>
    <w:rsid w:val="00E41B17"/>
    <w:rsid w:val="00E42371"/>
    <w:rsid w:val="00E4269A"/>
    <w:rsid w:val="00E434A3"/>
    <w:rsid w:val="00E44157"/>
    <w:rsid w:val="00E4489C"/>
    <w:rsid w:val="00E4658F"/>
    <w:rsid w:val="00E5049D"/>
    <w:rsid w:val="00E5086D"/>
    <w:rsid w:val="00E521A5"/>
    <w:rsid w:val="00E52763"/>
    <w:rsid w:val="00E53C40"/>
    <w:rsid w:val="00E557F2"/>
    <w:rsid w:val="00E56540"/>
    <w:rsid w:val="00E5660D"/>
    <w:rsid w:val="00E57042"/>
    <w:rsid w:val="00E570EE"/>
    <w:rsid w:val="00E576A1"/>
    <w:rsid w:val="00E57986"/>
    <w:rsid w:val="00E60EBE"/>
    <w:rsid w:val="00E61161"/>
    <w:rsid w:val="00E622DD"/>
    <w:rsid w:val="00E636D5"/>
    <w:rsid w:val="00E672DE"/>
    <w:rsid w:val="00E72078"/>
    <w:rsid w:val="00E72DBF"/>
    <w:rsid w:val="00E7351E"/>
    <w:rsid w:val="00E73664"/>
    <w:rsid w:val="00E74EB0"/>
    <w:rsid w:val="00E778E5"/>
    <w:rsid w:val="00E807AC"/>
    <w:rsid w:val="00E80A3F"/>
    <w:rsid w:val="00E83002"/>
    <w:rsid w:val="00E87BC8"/>
    <w:rsid w:val="00E90349"/>
    <w:rsid w:val="00E90EF0"/>
    <w:rsid w:val="00E91142"/>
    <w:rsid w:val="00E94B6F"/>
    <w:rsid w:val="00E95922"/>
    <w:rsid w:val="00E977A3"/>
    <w:rsid w:val="00EA2392"/>
    <w:rsid w:val="00EA344A"/>
    <w:rsid w:val="00EA3E85"/>
    <w:rsid w:val="00EA4858"/>
    <w:rsid w:val="00EA55C4"/>
    <w:rsid w:val="00EB0DEE"/>
    <w:rsid w:val="00EB1904"/>
    <w:rsid w:val="00EB2247"/>
    <w:rsid w:val="00EB360D"/>
    <w:rsid w:val="00EB4923"/>
    <w:rsid w:val="00EB590E"/>
    <w:rsid w:val="00EC0B56"/>
    <w:rsid w:val="00EC4476"/>
    <w:rsid w:val="00EC44C3"/>
    <w:rsid w:val="00EC4941"/>
    <w:rsid w:val="00EC5431"/>
    <w:rsid w:val="00EC5B3A"/>
    <w:rsid w:val="00EC5C66"/>
    <w:rsid w:val="00EC6B73"/>
    <w:rsid w:val="00EC73A8"/>
    <w:rsid w:val="00ED2418"/>
    <w:rsid w:val="00ED2B3F"/>
    <w:rsid w:val="00ED374F"/>
    <w:rsid w:val="00ED7414"/>
    <w:rsid w:val="00EE1630"/>
    <w:rsid w:val="00EE4D01"/>
    <w:rsid w:val="00EE5642"/>
    <w:rsid w:val="00EE57AD"/>
    <w:rsid w:val="00EE6DA6"/>
    <w:rsid w:val="00EE71B6"/>
    <w:rsid w:val="00EF0BAF"/>
    <w:rsid w:val="00EF1983"/>
    <w:rsid w:val="00EF402A"/>
    <w:rsid w:val="00F02FD6"/>
    <w:rsid w:val="00F04B03"/>
    <w:rsid w:val="00F07FA0"/>
    <w:rsid w:val="00F1110A"/>
    <w:rsid w:val="00F11BF5"/>
    <w:rsid w:val="00F11EEC"/>
    <w:rsid w:val="00F12BF2"/>
    <w:rsid w:val="00F155D8"/>
    <w:rsid w:val="00F211A4"/>
    <w:rsid w:val="00F231A6"/>
    <w:rsid w:val="00F2424D"/>
    <w:rsid w:val="00F26C68"/>
    <w:rsid w:val="00F2708B"/>
    <w:rsid w:val="00F32D39"/>
    <w:rsid w:val="00F32E96"/>
    <w:rsid w:val="00F35826"/>
    <w:rsid w:val="00F41910"/>
    <w:rsid w:val="00F444E2"/>
    <w:rsid w:val="00F528EC"/>
    <w:rsid w:val="00F54B68"/>
    <w:rsid w:val="00F5768C"/>
    <w:rsid w:val="00F5799A"/>
    <w:rsid w:val="00F6045C"/>
    <w:rsid w:val="00F7167B"/>
    <w:rsid w:val="00F71E7E"/>
    <w:rsid w:val="00F72AF0"/>
    <w:rsid w:val="00F72F9F"/>
    <w:rsid w:val="00F84923"/>
    <w:rsid w:val="00F84C01"/>
    <w:rsid w:val="00F87693"/>
    <w:rsid w:val="00F901AB"/>
    <w:rsid w:val="00F917B0"/>
    <w:rsid w:val="00F91BA1"/>
    <w:rsid w:val="00F91EBC"/>
    <w:rsid w:val="00F948B3"/>
    <w:rsid w:val="00FA0A06"/>
    <w:rsid w:val="00FA1E36"/>
    <w:rsid w:val="00FA7576"/>
    <w:rsid w:val="00FB0383"/>
    <w:rsid w:val="00FB0418"/>
    <w:rsid w:val="00FB7810"/>
    <w:rsid w:val="00FB7EBE"/>
    <w:rsid w:val="00FC3E2D"/>
    <w:rsid w:val="00FC6FBC"/>
    <w:rsid w:val="00FD051A"/>
    <w:rsid w:val="00FD2F66"/>
    <w:rsid w:val="00FD5A57"/>
    <w:rsid w:val="00FD61F1"/>
    <w:rsid w:val="00FD6893"/>
    <w:rsid w:val="00FE0217"/>
    <w:rsid w:val="00FE7688"/>
    <w:rsid w:val="00FF1827"/>
    <w:rsid w:val="00FF1B6B"/>
    <w:rsid w:val="00FF5358"/>
    <w:rsid w:val="00FF5AAE"/>
    <w:rsid w:val="00FF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B0B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5D9"/>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ADB"/>
    <w:basedOn w:val="Normal"/>
    <w:link w:val="FootnoteTextChar"/>
    <w:semiHidden/>
    <w:rsid w:val="004955D9"/>
  </w:style>
  <w:style w:type="character" w:styleId="PageNumber">
    <w:name w:val="page number"/>
    <w:basedOn w:val="DefaultParagraphFont"/>
    <w:rsid w:val="004955D9"/>
  </w:style>
  <w:style w:type="character" w:styleId="FootnoteReference">
    <w:name w:val="footnote reference"/>
    <w:aliases w:val="16 Point,Superscript 6 Point"/>
    <w:semiHidden/>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uiPriority w:val="59"/>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rsid w:val="00CA0F54"/>
    <w:pPr>
      <w:spacing w:before="100" w:beforeAutospacing="1" w:after="100" w:afterAutospacing="1"/>
    </w:pPr>
    <w:rPr>
      <w:sz w:val="17"/>
      <w:szCs w:val="17"/>
      <w:lang w:val="ru-RU" w:eastAsia="ru-RU"/>
    </w:rPr>
  </w:style>
  <w:style w:type="character" w:styleId="Strong">
    <w:name w:val="Strong"/>
    <w:uiPriority w:val="99"/>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1">
    <w:name w:val="Listă paragraf1"/>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character" w:customStyle="1" w:styleId="FootnoteTextChar">
    <w:name w:val="Footnote Text Char"/>
    <w:aliases w:val="Geneva 9 Char,Font: Geneva 9 Char,Boston 10 Char,f Char,ADB Char"/>
    <w:link w:val="FootnoteText"/>
    <w:semiHidden/>
    <w:rsid w:val="00173B3A"/>
  </w:style>
  <w:style w:type="paragraph" w:styleId="Title">
    <w:name w:val="Title"/>
    <w:basedOn w:val="Normal"/>
    <w:link w:val="TitleChar"/>
    <w:uiPriority w:val="99"/>
    <w:qFormat/>
    <w:rsid w:val="0019050E"/>
    <w:pPr>
      <w:spacing w:before="240" w:after="60"/>
      <w:jc w:val="center"/>
      <w:outlineLvl w:val="0"/>
    </w:pPr>
    <w:rPr>
      <w:rFonts w:ascii="Arial" w:hAnsi="Arial" w:cs="Arial"/>
      <w:b/>
      <w:bCs/>
      <w:kern w:val="28"/>
      <w:sz w:val="32"/>
      <w:szCs w:val="32"/>
      <w:lang w:val="en-029"/>
    </w:rPr>
  </w:style>
  <w:style w:type="character" w:customStyle="1" w:styleId="TitleChar">
    <w:name w:val="Title Char"/>
    <w:basedOn w:val="DefaultParagraphFont"/>
    <w:link w:val="Title"/>
    <w:uiPriority w:val="99"/>
    <w:rsid w:val="0019050E"/>
    <w:rPr>
      <w:rFonts w:ascii="Arial" w:hAnsi="Arial" w:cs="Arial"/>
      <w:b/>
      <w:bCs/>
      <w:kern w:val="28"/>
      <w:sz w:val="32"/>
      <w:szCs w:val="32"/>
      <w:lang w:val="en-029"/>
    </w:rPr>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e 1"/>
    <w:basedOn w:val="Normal"/>
    <w:link w:val="ListParagraphChar"/>
    <w:uiPriority w:val="34"/>
    <w:qFormat/>
    <w:rsid w:val="0019050E"/>
    <w:pPr>
      <w:ind w:left="720"/>
    </w:pPr>
    <w:rPr>
      <w:rFonts w:ascii="Book Antiqua" w:hAnsi="Book Antiqua"/>
      <w:sz w:val="24"/>
      <w:szCs w:val="24"/>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basedOn w:val="DefaultParagraphFont"/>
    <w:link w:val="ListParagraph"/>
    <w:uiPriority w:val="34"/>
    <w:qFormat/>
    <w:locked/>
    <w:rsid w:val="0019050E"/>
    <w:rPr>
      <w:rFonts w:ascii="Book Antiqua" w:hAnsi="Book Antiqua"/>
      <w:sz w:val="24"/>
      <w:szCs w:val="24"/>
    </w:rPr>
  </w:style>
  <w:style w:type="paragraph" w:styleId="NoSpacing">
    <w:name w:val="No Spacing"/>
    <w:basedOn w:val="Normal"/>
    <w:uiPriority w:val="99"/>
    <w:qFormat/>
    <w:rsid w:val="0019050E"/>
    <w:pPr>
      <w:spacing w:after="200" w:line="276" w:lineRule="auto"/>
    </w:pPr>
    <w:rPr>
      <w:rFonts w:ascii="Calibri" w:hAnsi="Calibri"/>
      <w:sz w:val="22"/>
      <w:szCs w:val="22"/>
      <w:lang w:val="ru-RU" w:eastAsia="ru-RU"/>
    </w:rPr>
  </w:style>
  <w:style w:type="paragraph" w:styleId="DocumentMap">
    <w:name w:val="Document Map"/>
    <w:basedOn w:val="Normal"/>
    <w:link w:val="DocumentMapChar"/>
    <w:rsid w:val="005768C4"/>
    <w:rPr>
      <w:rFonts w:ascii="Tahoma" w:hAnsi="Tahoma" w:cs="Tahoma"/>
      <w:sz w:val="16"/>
      <w:szCs w:val="16"/>
    </w:rPr>
  </w:style>
  <w:style w:type="character" w:customStyle="1" w:styleId="DocumentMapChar">
    <w:name w:val="Document Map Char"/>
    <w:basedOn w:val="DefaultParagraphFont"/>
    <w:link w:val="DocumentMap"/>
    <w:rsid w:val="005768C4"/>
    <w:rPr>
      <w:rFonts w:ascii="Tahoma" w:hAnsi="Tahoma" w:cs="Tahoma"/>
      <w:sz w:val="16"/>
      <w:szCs w:val="16"/>
    </w:rPr>
  </w:style>
  <w:style w:type="paragraph" w:styleId="Revision">
    <w:name w:val="Revision"/>
    <w:hidden/>
    <w:uiPriority w:val="99"/>
    <w:semiHidden/>
    <w:rsid w:val="00B53DDE"/>
  </w:style>
  <w:style w:type="paragraph" w:customStyle="1" w:styleId="ListParagraph1">
    <w:name w:val="List Paragraph1"/>
    <w:basedOn w:val="Normal"/>
    <w:rsid w:val="0089091F"/>
    <w:pPr>
      <w:ind w:left="720"/>
    </w:pPr>
    <w:rPr>
      <w:rFonts w:ascii="Book Antiqua" w:hAnsi="Book Antiqua" w:cs="Book Antiqua"/>
      <w:sz w:val="24"/>
      <w:szCs w:val="24"/>
    </w:rPr>
  </w:style>
  <w:style w:type="paragraph" w:styleId="HTMLPreformatted">
    <w:name w:val="HTML Preformatted"/>
    <w:basedOn w:val="Normal"/>
    <w:link w:val="HTMLPreformattedChar"/>
    <w:semiHidden/>
    <w:unhideWhenUsed/>
    <w:rsid w:val="0043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PreformattedChar">
    <w:name w:val="HTML Preformatted Char"/>
    <w:basedOn w:val="DefaultParagraphFont"/>
    <w:link w:val="HTMLPreformatted"/>
    <w:semiHidden/>
    <w:rsid w:val="00431154"/>
    <w:rPr>
      <w:rFonts w:ascii="Courier New" w:hAnsi="Courier New" w:cs="Courier New"/>
      <w:lang w:val="ru-RU" w:eastAsia="ru-RU"/>
    </w:rPr>
  </w:style>
  <w:style w:type="paragraph" w:customStyle="1" w:styleId="Heading1a">
    <w:name w:val="Heading 1a"/>
    <w:rsid w:val="00431154"/>
    <w:pPr>
      <w:keepNext/>
      <w:keepLines/>
      <w:tabs>
        <w:tab w:val="left" w:pos="-720"/>
      </w:tabs>
      <w:suppressAutoHyphens/>
      <w:jc w:val="center"/>
    </w:pPr>
    <w:rPr>
      <w:b/>
      <w:smallCaps/>
      <w:sz w:val="32"/>
    </w:rPr>
  </w:style>
  <w:style w:type="paragraph" w:customStyle="1" w:styleId="Default">
    <w:name w:val="Default"/>
    <w:rsid w:val="00431154"/>
    <w:pPr>
      <w:autoSpaceDE w:val="0"/>
      <w:autoSpaceDN w:val="0"/>
      <w:adjustRightInd w:val="0"/>
    </w:pPr>
    <w:rPr>
      <w:color w:val="000000"/>
      <w:sz w:val="24"/>
      <w:szCs w:val="24"/>
    </w:rPr>
  </w:style>
  <w:style w:type="character" w:styleId="Hyperlink">
    <w:name w:val="Hyperlink"/>
    <w:basedOn w:val="DefaultParagraphFont"/>
    <w:unhideWhenUsed/>
    <w:rsid w:val="0071315B"/>
    <w:rPr>
      <w:color w:val="0563C1" w:themeColor="hyperlink"/>
      <w:u w:val="single"/>
    </w:rPr>
  </w:style>
  <w:style w:type="character" w:customStyle="1" w:styleId="UnresolvedMention1">
    <w:name w:val="Unresolved Mention1"/>
    <w:basedOn w:val="DefaultParagraphFont"/>
    <w:uiPriority w:val="99"/>
    <w:semiHidden/>
    <w:unhideWhenUsed/>
    <w:rsid w:val="00713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1408">
      <w:bodyDiv w:val="1"/>
      <w:marLeft w:val="0"/>
      <w:marRight w:val="0"/>
      <w:marTop w:val="0"/>
      <w:marBottom w:val="0"/>
      <w:divBdr>
        <w:top w:val="none" w:sz="0" w:space="0" w:color="auto"/>
        <w:left w:val="none" w:sz="0" w:space="0" w:color="auto"/>
        <w:bottom w:val="none" w:sz="0" w:space="0" w:color="auto"/>
        <w:right w:val="none" w:sz="0" w:space="0" w:color="auto"/>
      </w:divBdr>
    </w:div>
    <w:div w:id="377165690">
      <w:bodyDiv w:val="1"/>
      <w:marLeft w:val="0"/>
      <w:marRight w:val="0"/>
      <w:marTop w:val="0"/>
      <w:marBottom w:val="0"/>
      <w:divBdr>
        <w:top w:val="none" w:sz="0" w:space="0" w:color="auto"/>
        <w:left w:val="none" w:sz="0" w:space="0" w:color="auto"/>
        <w:bottom w:val="none" w:sz="0" w:space="0" w:color="auto"/>
        <w:right w:val="none" w:sz="0" w:space="0" w:color="auto"/>
      </w:divBdr>
    </w:div>
    <w:div w:id="379523913">
      <w:bodyDiv w:val="1"/>
      <w:marLeft w:val="0"/>
      <w:marRight w:val="0"/>
      <w:marTop w:val="0"/>
      <w:marBottom w:val="0"/>
      <w:divBdr>
        <w:top w:val="none" w:sz="0" w:space="0" w:color="auto"/>
        <w:left w:val="none" w:sz="0" w:space="0" w:color="auto"/>
        <w:bottom w:val="none" w:sz="0" w:space="0" w:color="auto"/>
        <w:right w:val="none" w:sz="0" w:space="0" w:color="auto"/>
      </w:divBdr>
    </w:div>
    <w:div w:id="1004012337">
      <w:bodyDiv w:val="1"/>
      <w:marLeft w:val="0"/>
      <w:marRight w:val="0"/>
      <w:marTop w:val="0"/>
      <w:marBottom w:val="0"/>
      <w:divBdr>
        <w:top w:val="none" w:sz="0" w:space="0" w:color="auto"/>
        <w:left w:val="none" w:sz="0" w:space="0" w:color="auto"/>
        <w:bottom w:val="none" w:sz="0" w:space="0" w:color="auto"/>
        <w:right w:val="none" w:sz="0" w:space="0" w:color="auto"/>
      </w:divBdr>
    </w:div>
    <w:div w:id="1136726944">
      <w:bodyDiv w:val="1"/>
      <w:marLeft w:val="0"/>
      <w:marRight w:val="0"/>
      <w:marTop w:val="0"/>
      <w:marBottom w:val="0"/>
      <w:divBdr>
        <w:top w:val="none" w:sz="0" w:space="0" w:color="auto"/>
        <w:left w:val="none" w:sz="0" w:space="0" w:color="auto"/>
        <w:bottom w:val="none" w:sz="0" w:space="0" w:color="auto"/>
        <w:right w:val="none" w:sz="0" w:space="0" w:color="auto"/>
      </w:divBdr>
    </w:div>
    <w:div w:id="1721780798">
      <w:bodyDiv w:val="1"/>
      <w:marLeft w:val="0"/>
      <w:marRight w:val="0"/>
      <w:marTop w:val="0"/>
      <w:marBottom w:val="0"/>
      <w:divBdr>
        <w:top w:val="none" w:sz="0" w:space="0" w:color="auto"/>
        <w:left w:val="none" w:sz="0" w:space="0" w:color="auto"/>
        <w:bottom w:val="none" w:sz="0" w:space="0" w:color="auto"/>
        <w:right w:val="none" w:sz="0" w:space="0" w:color="auto"/>
      </w:divBdr>
      <w:divsChild>
        <w:div w:id="1862939898">
          <w:marLeft w:val="0"/>
          <w:marRight w:val="0"/>
          <w:marTop w:val="0"/>
          <w:marBottom w:val="0"/>
          <w:divBdr>
            <w:top w:val="none" w:sz="0" w:space="0" w:color="auto"/>
            <w:left w:val="none" w:sz="0" w:space="0" w:color="auto"/>
            <w:bottom w:val="none" w:sz="0" w:space="0" w:color="auto"/>
            <w:right w:val="none" w:sz="0" w:space="0" w:color="auto"/>
          </w:divBdr>
        </w:div>
        <w:div w:id="2068796585">
          <w:marLeft w:val="0"/>
          <w:marRight w:val="0"/>
          <w:marTop w:val="0"/>
          <w:marBottom w:val="0"/>
          <w:divBdr>
            <w:top w:val="none" w:sz="0" w:space="0" w:color="auto"/>
            <w:left w:val="none" w:sz="0" w:space="0" w:color="auto"/>
            <w:bottom w:val="none" w:sz="0" w:space="0" w:color="auto"/>
            <w:right w:val="none" w:sz="0" w:space="0" w:color="auto"/>
          </w:divBdr>
        </w:div>
      </w:divsChild>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865820898">
      <w:bodyDiv w:val="1"/>
      <w:marLeft w:val="0"/>
      <w:marRight w:val="0"/>
      <w:marTop w:val="0"/>
      <w:marBottom w:val="0"/>
      <w:divBdr>
        <w:top w:val="none" w:sz="0" w:space="0" w:color="auto"/>
        <w:left w:val="none" w:sz="0" w:space="0" w:color="auto"/>
        <w:bottom w:val="none" w:sz="0" w:space="0" w:color="auto"/>
        <w:right w:val="none" w:sz="0" w:space="0" w:color="auto"/>
      </w:divBdr>
    </w:div>
    <w:div w:id="1883327057">
      <w:bodyDiv w:val="1"/>
      <w:marLeft w:val="0"/>
      <w:marRight w:val="0"/>
      <w:marTop w:val="0"/>
      <w:marBottom w:val="0"/>
      <w:divBdr>
        <w:top w:val="none" w:sz="0" w:space="0" w:color="auto"/>
        <w:left w:val="none" w:sz="0" w:space="0" w:color="auto"/>
        <w:bottom w:val="none" w:sz="0" w:space="0" w:color="auto"/>
        <w:right w:val="none" w:sz="0" w:space="0" w:color="auto"/>
      </w:divBdr>
    </w:div>
    <w:div w:id="1915822808">
      <w:bodyDiv w:val="1"/>
      <w:marLeft w:val="0"/>
      <w:marRight w:val="0"/>
      <w:marTop w:val="0"/>
      <w:marBottom w:val="0"/>
      <w:divBdr>
        <w:top w:val="none" w:sz="0" w:space="0" w:color="auto"/>
        <w:left w:val="none" w:sz="0" w:space="0" w:color="auto"/>
        <w:bottom w:val="none" w:sz="0" w:space="0" w:color="auto"/>
        <w:right w:val="none" w:sz="0" w:space="0" w:color="auto"/>
      </w:divBdr>
      <w:divsChild>
        <w:div w:id="1319920803">
          <w:marLeft w:val="0"/>
          <w:marRight w:val="0"/>
          <w:marTop w:val="0"/>
          <w:marBottom w:val="0"/>
          <w:divBdr>
            <w:top w:val="none" w:sz="0" w:space="0" w:color="auto"/>
            <w:left w:val="none" w:sz="0" w:space="0" w:color="auto"/>
            <w:bottom w:val="none" w:sz="0" w:space="0" w:color="auto"/>
            <w:right w:val="none" w:sz="0" w:space="0" w:color="auto"/>
          </w:divBdr>
        </w:div>
        <w:div w:id="1696153554">
          <w:marLeft w:val="0"/>
          <w:marRight w:val="0"/>
          <w:marTop w:val="0"/>
          <w:marBottom w:val="0"/>
          <w:divBdr>
            <w:top w:val="none" w:sz="0" w:space="0" w:color="auto"/>
            <w:left w:val="none" w:sz="0" w:space="0" w:color="auto"/>
            <w:bottom w:val="none" w:sz="0" w:space="0" w:color="auto"/>
            <w:right w:val="none" w:sz="0" w:space="0" w:color="auto"/>
          </w:divBdr>
        </w:div>
      </w:divsChild>
    </w:div>
    <w:div w:id="2095935848">
      <w:bodyDiv w:val="1"/>
      <w:marLeft w:val="0"/>
      <w:marRight w:val="0"/>
      <w:marTop w:val="0"/>
      <w:marBottom w:val="0"/>
      <w:divBdr>
        <w:top w:val="none" w:sz="0" w:space="0" w:color="auto"/>
        <w:left w:val="none" w:sz="0" w:space="0" w:color="auto"/>
        <w:bottom w:val="none" w:sz="0" w:space="0" w:color="auto"/>
        <w:right w:val="none" w:sz="0" w:space="0" w:color="auto"/>
      </w:divBdr>
    </w:div>
    <w:div w:id="21147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thedocs.worldbank.org/en/doc/240891579889685786-%200290022020/original/ProcurementGuidanceConflictofInter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3E831-D921-4B01-80CD-9A078D5F084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0C60A68E-36FA-4977-B2A8-0185CC394C1F}">
  <ds:schemaRefs>
    <ds:schemaRef ds:uri="http://schemas.microsoft.com/sharepoint/v3/contenttype/forms"/>
  </ds:schemaRefs>
</ds:datastoreItem>
</file>

<file path=customXml/itemProps3.xml><?xml version="1.0" encoding="utf-8"?>
<ds:datastoreItem xmlns:ds="http://schemas.openxmlformats.org/officeDocument/2006/customXml" ds:itemID="{D67C6865-A38F-4461-8314-CF55F3985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4AE7B-4806-4E5B-A00C-C5F62E0E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1681</Words>
  <Characters>9584</Characters>
  <Application>Microsoft Office Word</Application>
  <DocSecurity>0</DocSecurity>
  <Lines>79</Lines>
  <Paragraphs>22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2023-07-05T12:11:00Z</dcterms:created>
  <dcterms:modified xsi:type="dcterms:W3CDTF">2023-07-05T12:11:00Z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